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0D" w:rsidRDefault="002B190D" w:rsidP="002B190D">
      <w:pPr>
        <w:rPr>
          <w:rFonts w:ascii="Calibri" w:eastAsia="Times New Roman" w:hAnsi="Calibri" w:cs="Times New Roman"/>
          <w:b/>
          <w:snapToGrid w:val="0"/>
          <w:szCs w:val="20"/>
          <w:lang w:eastAsia="en-GB"/>
        </w:rPr>
      </w:pPr>
    </w:p>
    <w:p w:rsidR="0001305A" w:rsidRPr="00481EC6" w:rsidRDefault="00907F8F" w:rsidP="00301E58">
      <w:pPr>
        <w:spacing w:line="240" w:lineRule="auto"/>
        <w:ind w:firstLine="709"/>
        <w:jc w:val="center"/>
        <w:rPr>
          <w:rFonts w:asciiTheme="minorHAnsi" w:hAnsiTheme="minorHAnsi"/>
          <w:b/>
          <w:szCs w:val="20"/>
        </w:rPr>
      </w:pPr>
      <w:r>
        <w:rPr>
          <w:rFonts w:asciiTheme="minorHAnsi" w:hAnsiTheme="minorHAnsi"/>
          <w:b/>
          <w:snapToGrid w:val="0"/>
          <w:szCs w:val="20"/>
        </w:rPr>
        <w:t xml:space="preserve">Cooperation </w:t>
      </w:r>
      <w:r w:rsidR="00464104">
        <w:rPr>
          <w:rFonts w:asciiTheme="minorHAnsi" w:hAnsiTheme="minorHAnsi"/>
          <w:b/>
          <w:snapToGrid w:val="0"/>
          <w:szCs w:val="20"/>
        </w:rPr>
        <w:t>A</w:t>
      </w:r>
      <w:r>
        <w:rPr>
          <w:rFonts w:asciiTheme="minorHAnsi" w:hAnsiTheme="minorHAnsi"/>
          <w:b/>
          <w:snapToGrid w:val="0"/>
          <w:szCs w:val="20"/>
        </w:rPr>
        <w:t xml:space="preserve">greement between sending institution and host organisation </w:t>
      </w:r>
      <w:r>
        <w:rPr>
          <w:rFonts w:asciiTheme="minorHAnsi" w:hAnsiTheme="minorHAnsi"/>
          <w:b/>
          <w:snapToGrid w:val="0"/>
          <w:szCs w:val="20"/>
        </w:rPr>
        <w:br/>
        <w:t xml:space="preserve"> for </w:t>
      </w:r>
      <w:r>
        <w:rPr>
          <w:rFonts w:asciiTheme="minorHAnsi" w:hAnsiTheme="minorHAnsi"/>
          <w:b/>
          <w:szCs w:val="20"/>
        </w:rPr>
        <w:t xml:space="preserve">the implementation of the initiative as part of </w:t>
      </w:r>
      <w:r>
        <w:rPr>
          <w:rFonts w:asciiTheme="minorHAnsi" w:hAnsiTheme="minorHAnsi"/>
          <w:b/>
          <w:snapToGrid w:val="0"/>
          <w:szCs w:val="20"/>
        </w:rPr>
        <w:t xml:space="preserve">the undertaking </w:t>
      </w:r>
      <w:r>
        <w:rPr>
          <w:rFonts w:asciiTheme="minorHAnsi" w:hAnsiTheme="minorHAnsi"/>
          <w:b/>
          <w:snapToGrid w:val="0"/>
          <w:szCs w:val="20"/>
          <w:highlight w:val="yellow"/>
        </w:rPr>
        <w:t>[</w:t>
      </w:r>
      <w:r>
        <w:rPr>
          <w:rFonts w:asciiTheme="minorHAnsi" w:hAnsiTheme="minorHAnsi"/>
          <w:b/>
          <w:szCs w:val="20"/>
          <w:highlight w:val="yellow"/>
        </w:rPr>
        <w:t>"</w:t>
      </w:r>
      <w:r>
        <w:rPr>
          <w:rFonts w:asciiTheme="minorHAnsi" w:hAnsiTheme="minorHAnsi"/>
          <w:b/>
          <w:snapToGrid w:val="0"/>
          <w:szCs w:val="20"/>
          <w:highlight w:val="yellow"/>
        </w:rPr>
        <w:t>title of the undertaking</w:t>
      </w:r>
      <w:r>
        <w:rPr>
          <w:rFonts w:asciiTheme="minorHAnsi" w:hAnsiTheme="minorHAnsi"/>
          <w:b/>
          <w:szCs w:val="20"/>
          <w:highlight w:val="yellow"/>
        </w:rPr>
        <w:t>"]</w:t>
      </w:r>
      <w:r>
        <w:rPr>
          <w:rFonts w:asciiTheme="minorHAnsi" w:hAnsiTheme="minorHAnsi"/>
          <w:b/>
          <w:szCs w:val="20"/>
        </w:rPr>
        <w:t xml:space="preserve"> number: </w:t>
      </w:r>
      <w:r>
        <w:rPr>
          <w:rFonts w:asciiTheme="minorHAnsi" w:hAnsiTheme="minorHAnsi"/>
          <w:b/>
          <w:snapToGrid w:val="0"/>
          <w:szCs w:val="20"/>
          <w:highlight w:val="yellow"/>
        </w:rPr>
        <w:t>[undertaking number]</w:t>
      </w:r>
      <w:r>
        <w:rPr>
          <w:rFonts w:asciiTheme="minorHAnsi" w:hAnsiTheme="minorHAnsi"/>
          <w:b/>
          <w:snapToGrid w:val="0"/>
          <w:szCs w:val="20"/>
        </w:rPr>
        <w:t xml:space="preserve"> carried out as part of the </w:t>
      </w:r>
      <w:r w:rsidR="00692F36">
        <w:rPr>
          <w:rFonts w:asciiTheme="minorHAnsi" w:hAnsiTheme="minorHAnsi"/>
          <w:b/>
          <w:snapToGrid w:val="0"/>
          <w:szCs w:val="20"/>
        </w:rPr>
        <w:t xml:space="preserve">Transnational mobility of pupils </w:t>
      </w:r>
      <w:r>
        <w:rPr>
          <w:rFonts w:asciiTheme="minorHAnsi" w:hAnsiTheme="minorHAnsi"/>
          <w:b/>
          <w:snapToGrid w:val="0"/>
          <w:szCs w:val="20"/>
        </w:rPr>
        <w:t>project funded by the European Social Fund</w:t>
      </w:r>
      <w:r>
        <w:t xml:space="preserve"> </w:t>
      </w:r>
      <w:r>
        <w:rPr>
          <w:rFonts w:asciiTheme="minorHAnsi" w:hAnsiTheme="minorHAnsi"/>
          <w:b/>
        </w:rPr>
        <w:t>within the framework of the Operational Programme Knowledge Education Development</w:t>
      </w:r>
    </w:p>
    <w:p w:rsidR="00B153D7" w:rsidRPr="00E3181A" w:rsidRDefault="00B153D7" w:rsidP="0001305A">
      <w:pPr>
        <w:spacing w:line="240" w:lineRule="auto"/>
        <w:rPr>
          <w:rFonts w:asciiTheme="minorHAnsi" w:eastAsia="Times New Roman" w:hAnsiTheme="minorHAnsi" w:cs="Times New Roman"/>
          <w:b/>
          <w:snapToGrid w:val="0"/>
          <w:szCs w:val="20"/>
          <w:lang w:eastAsia="en-GB"/>
        </w:rPr>
      </w:pPr>
    </w:p>
    <w:p w:rsidR="00907F8F" w:rsidRPr="0015128A" w:rsidRDefault="00907F8F" w:rsidP="00907F8F">
      <w:pPr>
        <w:jc w:val="both"/>
        <w:rPr>
          <w:rFonts w:asciiTheme="minorHAnsi" w:hAnsiTheme="minorHAnsi"/>
          <w:sz w:val="18"/>
          <w:szCs w:val="18"/>
        </w:rPr>
      </w:pPr>
      <w:r>
        <w:rPr>
          <w:rFonts w:asciiTheme="minorHAnsi" w:hAnsiTheme="minorHAnsi"/>
          <w:sz w:val="18"/>
          <w:szCs w:val="18"/>
          <w:highlight w:val="yellow"/>
        </w:rPr>
        <w:t xml:space="preserve">[This model </w:t>
      </w:r>
      <w:r w:rsidR="00692F36">
        <w:rPr>
          <w:rFonts w:asciiTheme="minorHAnsi" w:hAnsiTheme="minorHAnsi"/>
          <w:sz w:val="18"/>
          <w:szCs w:val="18"/>
          <w:highlight w:val="yellow"/>
        </w:rPr>
        <w:t xml:space="preserve">template </w:t>
      </w:r>
      <w:r>
        <w:rPr>
          <w:rFonts w:asciiTheme="minorHAnsi" w:hAnsiTheme="minorHAnsi"/>
          <w:sz w:val="18"/>
          <w:szCs w:val="18"/>
          <w:highlight w:val="yellow"/>
        </w:rPr>
        <w:t xml:space="preserve">contains </w:t>
      </w:r>
      <w:r>
        <w:rPr>
          <w:rFonts w:asciiTheme="minorHAnsi" w:hAnsiTheme="minorHAnsi"/>
          <w:b/>
          <w:sz w:val="18"/>
          <w:szCs w:val="18"/>
          <w:highlight w:val="yellow"/>
        </w:rPr>
        <w:t xml:space="preserve">minimum requirements </w:t>
      </w:r>
      <w:r>
        <w:rPr>
          <w:rFonts w:asciiTheme="minorHAnsi" w:hAnsiTheme="minorHAnsi"/>
          <w:sz w:val="18"/>
          <w:szCs w:val="18"/>
          <w:highlight w:val="yellow"/>
        </w:rPr>
        <w:t>to be met by a cooperation agreement between sending institution and host organisation. It can be adapted to the needs of sending organisation]</w:t>
      </w:r>
      <w:r>
        <w:rPr>
          <w:rFonts w:asciiTheme="minorHAnsi" w:hAnsiTheme="minorHAnsi"/>
          <w:sz w:val="18"/>
          <w:szCs w:val="18"/>
        </w:rPr>
        <w:t xml:space="preserve"> </w:t>
      </w:r>
    </w:p>
    <w:p w:rsidR="00907F8F" w:rsidRPr="0015128A" w:rsidRDefault="00907F8F" w:rsidP="00907F8F">
      <w:pPr>
        <w:spacing w:after="0"/>
        <w:jc w:val="both"/>
        <w:rPr>
          <w:rFonts w:asciiTheme="minorHAnsi" w:hAnsiTheme="minorHAnsi"/>
          <w:sz w:val="18"/>
          <w:szCs w:val="18"/>
        </w:rPr>
      </w:pPr>
      <w:r>
        <w:rPr>
          <w:rFonts w:asciiTheme="minorHAnsi" w:hAnsiTheme="minorHAnsi"/>
          <w:b/>
          <w:sz w:val="18"/>
          <w:szCs w:val="18"/>
          <w:highlight w:val="yellow"/>
        </w:rPr>
        <w:t>Yellow marking</w:t>
      </w:r>
      <w:r>
        <w:rPr>
          <w:rFonts w:asciiTheme="minorHAnsi" w:hAnsiTheme="minorHAnsi"/>
          <w:sz w:val="18"/>
          <w:szCs w:val="18"/>
          <w:highlight w:val="yellow"/>
        </w:rPr>
        <w:t xml:space="preserve"> -   fragment to be removed/edited/supplemented/chosen</w:t>
      </w:r>
    </w:p>
    <w:p w:rsidR="00907F8F" w:rsidRPr="0015128A" w:rsidRDefault="00907F8F" w:rsidP="00387DC1">
      <w:pPr>
        <w:spacing w:after="0"/>
        <w:jc w:val="both"/>
        <w:rPr>
          <w:rFonts w:asciiTheme="minorHAnsi" w:hAnsiTheme="minorHAnsi"/>
          <w:sz w:val="18"/>
          <w:szCs w:val="18"/>
        </w:rPr>
      </w:pPr>
      <w:r>
        <w:rPr>
          <w:rFonts w:asciiTheme="minorHAnsi" w:hAnsiTheme="minorHAnsi"/>
          <w:sz w:val="18"/>
          <w:szCs w:val="18"/>
          <w:highlight w:val="yellow"/>
        </w:rPr>
        <w:t xml:space="preserve">The agreement to be signed by the institutions should not contain any yellow markings] </w:t>
      </w:r>
    </w:p>
    <w:p w:rsidR="0015128A" w:rsidRPr="00AB02D4" w:rsidRDefault="0015128A" w:rsidP="00387DC1">
      <w:pPr>
        <w:spacing w:after="0"/>
        <w:jc w:val="both"/>
        <w:rPr>
          <w:rFonts w:asciiTheme="minorHAnsi" w:hAnsiTheme="minorHAnsi"/>
          <w:szCs w:val="20"/>
        </w:rPr>
      </w:pPr>
    </w:p>
    <w:p w:rsidR="00943885" w:rsidRPr="00AB02D4" w:rsidRDefault="00907F8F"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1.</w:t>
      </w:r>
      <w:r>
        <w:rPr>
          <w:rFonts w:asciiTheme="minorHAnsi" w:hAnsiTheme="minorHAnsi"/>
          <w:b/>
          <w:color w:val="000000" w:themeColor="text1"/>
          <w:szCs w:val="20"/>
        </w:rPr>
        <w:t xml:space="preserve"> </w:t>
      </w:r>
    </w:p>
    <w:p w:rsidR="00907F8F" w:rsidRDefault="00907F8F"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Information on transnational cooperation partners</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p>
    <w:p w:rsidR="00907F8F" w:rsidRPr="00AB02D4" w:rsidRDefault="00E525E3" w:rsidP="00E3181A">
      <w:pPr>
        <w:spacing w:after="0"/>
        <w:rPr>
          <w:rFonts w:asciiTheme="minorHAnsi" w:hAnsiTheme="minorHAnsi"/>
          <w:b/>
          <w:szCs w:val="20"/>
        </w:rPr>
      </w:pPr>
      <w:r>
        <w:rPr>
          <w:rFonts w:asciiTheme="minorHAnsi" w:hAnsiTheme="minorHAnsi"/>
          <w:b/>
          <w:szCs w:val="20"/>
        </w:rPr>
        <w:t>Sending organisation:</w:t>
      </w:r>
    </w:p>
    <w:tbl>
      <w:tblPr>
        <w:tblStyle w:val="Tabela-Siatka"/>
        <w:tblW w:w="0" w:type="auto"/>
        <w:tblLook w:val="04A0" w:firstRow="1" w:lastRow="0" w:firstColumn="1" w:lastColumn="0" w:noHBand="0" w:noVBand="1"/>
      </w:tblPr>
      <w:tblGrid>
        <w:gridCol w:w="4606"/>
        <w:gridCol w:w="4606"/>
      </w:tblGrid>
      <w:tr w:rsidR="00907F8F" w:rsidRPr="00AB02D4" w:rsidTr="00907F8F">
        <w:tc>
          <w:tcPr>
            <w:tcW w:w="9212" w:type="dxa"/>
            <w:gridSpan w:val="2"/>
          </w:tcPr>
          <w:p w:rsidR="00907F8F" w:rsidRPr="00AB02D4" w:rsidRDefault="00907F8F" w:rsidP="00E3181A">
            <w:pPr>
              <w:rPr>
                <w:rFonts w:asciiTheme="minorHAnsi" w:hAnsiTheme="minorHAnsi"/>
                <w:szCs w:val="20"/>
                <w:highlight w:val="yellow"/>
              </w:rPr>
            </w:pPr>
            <w:r>
              <w:rPr>
                <w:rFonts w:asciiTheme="minorHAnsi" w:hAnsiTheme="minorHAnsi"/>
                <w:szCs w:val="20"/>
                <w:highlight w:val="yellow"/>
              </w:rPr>
              <w:t>Name of sending school</w:t>
            </w:r>
          </w:p>
        </w:tc>
      </w:tr>
      <w:tr w:rsidR="00907F8F" w:rsidRPr="00AB02D4" w:rsidTr="00213F71">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Street and building number</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Postal code</w:t>
            </w:r>
          </w:p>
        </w:tc>
      </w:tr>
      <w:tr w:rsidR="00907F8F" w:rsidRPr="00AB02D4" w:rsidTr="00D32239">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 xml:space="preserve">Locality  </w:t>
            </w:r>
          </w:p>
        </w:tc>
        <w:tc>
          <w:tcPr>
            <w:tcW w:w="4606" w:type="dxa"/>
          </w:tcPr>
          <w:p w:rsidR="00907F8F" w:rsidRPr="00AB02D4" w:rsidRDefault="00907F8F">
            <w:pPr>
              <w:rPr>
                <w:rFonts w:asciiTheme="minorHAnsi" w:hAnsiTheme="minorHAnsi"/>
                <w:szCs w:val="20"/>
                <w:highlight w:val="yellow"/>
              </w:rPr>
            </w:pPr>
            <w:r>
              <w:rPr>
                <w:rFonts w:asciiTheme="minorHAnsi" w:hAnsiTheme="minorHAnsi"/>
                <w:szCs w:val="20"/>
                <w:highlight w:val="yellow"/>
              </w:rPr>
              <w:t xml:space="preserve">Country       </w:t>
            </w:r>
          </w:p>
        </w:tc>
      </w:tr>
      <w:tr w:rsidR="00907F8F" w:rsidRPr="00AB02D4" w:rsidTr="004D0D95">
        <w:tc>
          <w:tcPr>
            <w:tcW w:w="4606" w:type="dxa"/>
          </w:tcPr>
          <w:p w:rsidR="00907F8F" w:rsidRPr="00AB02D4" w:rsidRDefault="00382A26">
            <w:pPr>
              <w:rPr>
                <w:rFonts w:asciiTheme="minorHAnsi" w:hAnsiTheme="minorHAnsi"/>
                <w:szCs w:val="20"/>
              </w:rPr>
            </w:pPr>
            <w:r>
              <w:rPr>
                <w:rFonts w:asciiTheme="minorHAnsi" w:hAnsiTheme="minorHAnsi"/>
                <w:szCs w:val="20"/>
              </w:rPr>
              <w:t xml:space="preserve">Telephone/fax number: </w:t>
            </w:r>
          </w:p>
        </w:tc>
        <w:tc>
          <w:tcPr>
            <w:tcW w:w="4606" w:type="dxa"/>
          </w:tcPr>
          <w:p w:rsidR="00907F8F" w:rsidRPr="00AB02D4" w:rsidRDefault="00382A26">
            <w:pPr>
              <w:rPr>
                <w:rFonts w:asciiTheme="minorHAnsi" w:hAnsiTheme="minorHAnsi"/>
                <w:szCs w:val="20"/>
              </w:rPr>
            </w:pPr>
            <w:r>
              <w:rPr>
                <w:rFonts w:asciiTheme="minorHAnsi" w:hAnsiTheme="minorHAnsi"/>
                <w:szCs w:val="20"/>
              </w:rPr>
              <w:t xml:space="preserve">e-mail: </w:t>
            </w:r>
          </w:p>
        </w:tc>
      </w:tr>
      <w:tr w:rsidR="00382A26" w:rsidRPr="00AB02D4" w:rsidTr="009404DF">
        <w:tc>
          <w:tcPr>
            <w:tcW w:w="9212" w:type="dxa"/>
            <w:gridSpan w:val="2"/>
          </w:tcPr>
          <w:p w:rsidR="00382A26" w:rsidRPr="00AB02D4" w:rsidRDefault="00382A26">
            <w:pPr>
              <w:rPr>
                <w:rFonts w:asciiTheme="minorHAnsi" w:hAnsiTheme="minorHAnsi"/>
                <w:szCs w:val="20"/>
              </w:rPr>
            </w:pPr>
            <w:r>
              <w:rPr>
                <w:rFonts w:asciiTheme="minorHAnsi" w:hAnsiTheme="minorHAnsi"/>
                <w:szCs w:val="20"/>
              </w:rPr>
              <w:t>website:</w:t>
            </w:r>
          </w:p>
        </w:tc>
      </w:tr>
    </w:tbl>
    <w:p w:rsidR="00907F8F" w:rsidRPr="00AB02D4" w:rsidRDefault="00907F8F" w:rsidP="00F91855">
      <w:pPr>
        <w:spacing w:after="0"/>
        <w:rPr>
          <w:rFonts w:asciiTheme="minorHAnsi" w:hAnsiTheme="minorHAnsi"/>
          <w:szCs w:val="20"/>
        </w:rPr>
      </w:pPr>
    </w:p>
    <w:p w:rsidR="00F91855" w:rsidRPr="00AB02D4" w:rsidRDefault="00907F8F" w:rsidP="00F91855">
      <w:pPr>
        <w:spacing w:after="0"/>
        <w:rPr>
          <w:rFonts w:asciiTheme="minorHAnsi" w:hAnsiTheme="minorHAnsi" w:cstheme="minorHAnsi"/>
          <w:bCs/>
          <w:color w:val="000000" w:themeColor="text1"/>
          <w:szCs w:val="20"/>
        </w:rPr>
      </w:pPr>
      <w:r>
        <w:rPr>
          <w:rFonts w:asciiTheme="minorHAnsi" w:hAnsiTheme="minorHAnsi"/>
          <w:bCs/>
          <w:color w:val="000000" w:themeColor="text1"/>
          <w:szCs w:val="20"/>
        </w:rPr>
        <w:t>hereinafter referred to as the "Leader", represented by:</w:t>
      </w:r>
    </w:p>
    <w:tbl>
      <w:tblPr>
        <w:tblStyle w:val="Tabela-Siatka"/>
        <w:tblW w:w="0" w:type="auto"/>
        <w:tblLook w:val="04A0" w:firstRow="1" w:lastRow="0" w:firstColumn="1" w:lastColumn="0" w:noHBand="0" w:noVBand="1"/>
      </w:tblPr>
      <w:tblGrid>
        <w:gridCol w:w="9212"/>
      </w:tblGrid>
      <w:tr w:rsidR="00907F8F" w:rsidRPr="00AB02D4" w:rsidTr="00907F8F">
        <w:tc>
          <w:tcPr>
            <w:tcW w:w="9212" w:type="dxa"/>
          </w:tcPr>
          <w:p w:rsidR="00907F8F" w:rsidRPr="00AB02D4" w:rsidRDefault="00907F8F" w:rsidP="00E525E3">
            <w:pPr>
              <w:jc w:val="both"/>
              <w:rPr>
                <w:rFonts w:asciiTheme="minorHAnsi" w:hAnsiTheme="minorHAnsi"/>
                <w:szCs w:val="20"/>
              </w:rPr>
            </w:pPr>
            <w:r>
              <w:rPr>
                <w:rFonts w:asciiTheme="minorHAnsi" w:hAnsiTheme="minorHAnsi"/>
                <w:bCs/>
                <w:color w:val="000000" w:themeColor="text1"/>
                <w:szCs w:val="20"/>
                <w:highlight w:val="yellow"/>
              </w:rPr>
              <w:t>[name and surname of sending organisation's head teacher or other legal representative authorised to sign the agreement]</w:t>
            </w:r>
          </w:p>
        </w:tc>
      </w:tr>
    </w:tbl>
    <w:p w:rsidR="00907F8F" w:rsidRPr="00AB02D4" w:rsidRDefault="00907F8F" w:rsidP="00F91855">
      <w:pPr>
        <w:spacing w:after="0" w:line="240" w:lineRule="auto"/>
        <w:rPr>
          <w:rFonts w:asciiTheme="minorHAnsi" w:hAnsiTheme="minorHAnsi"/>
          <w:szCs w:val="20"/>
        </w:rPr>
      </w:pPr>
      <w:r>
        <w:rPr>
          <w:rFonts w:asciiTheme="minorHAnsi" w:hAnsiTheme="minorHAnsi"/>
          <w:szCs w:val="20"/>
        </w:rPr>
        <w:t xml:space="preserve">and </w:t>
      </w:r>
    </w:p>
    <w:p w:rsidR="00F91855" w:rsidRPr="00AB02D4" w:rsidRDefault="00F91855" w:rsidP="00F91855">
      <w:pPr>
        <w:spacing w:after="0" w:line="240" w:lineRule="auto"/>
        <w:rPr>
          <w:rFonts w:asciiTheme="minorHAnsi" w:hAnsiTheme="minorHAnsi"/>
          <w:szCs w:val="20"/>
        </w:rPr>
      </w:pPr>
    </w:p>
    <w:p w:rsidR="00F91855" w:rsidRPr="00E3181A" w:rsidRDefault="00E960A1" w:rsidP="00F91855">
      <w:pPr>
        <w:spacing w:after="0" w:line="240" w:lineRule="auto"/>
        <w:rPr>
          <w:rFonts w:asciiTheme="minorHAnsi" w:hAnsiTheme="minorHAnsi"/>
          <w:b/>
          <w:szCs w:val="20"/>
        </w:rPr>
      </w:pPr>
      <w:r>
        <w:rPr>
          <w:rFonts w:asciiTheme="minorHAnsi" w:hAnsiTheme="minorHAnsi"/>
          <w:b/>
          <w:szCs w:val="20"/>
        </w:rPr>
        <w:t>H</w:t>
      </w:r>
      <w:r w:rsidR="00907F8F">
        <w:rPr>
          <w:rFonts w:asciiTheme="minorHAnsi" w:hAnsiTheme="minorHAnsi"/>
          <w:b/>
          <w:szCs w:val="20"/>
        </w:rPr>
        <w:t>ost institution:</w:t>
      </w:r>
    </w:p>
    <w:tbl>
      <w:tblPr>
        <w:tblStyle w:val="Tabela-Siatka"/>
        <w:tblW w:w="0" w:type="auto"/>
        <w:tblLook w:val="04A0" w:firstRow="1" w:lastRow="0" w:firstColumn="1" w:lastColumn="0" w:noHBand="0" w:noVBand="1"/>
      </w:tblPr>
      <w:tblGrid>
        <w:gridCol w:w="4606"/>
        <w:gridCol w:w="4606"/>
      </w:tblGrid>
      <w:tr w:rsidR="00907F8F" w:rsidRPr="00AB02D4" w:rsidTr="00AE6482">
        <w:tc>
          <w:tcPr>
            <w:tcW w:w="9212" w:type="dxa"/>
            <w:gridSpan w:val="2"/>
          </w:tcPr>
          <w:p w:rsidR="00907F8F" w:rsidRPr="00AB02D4" w:rsidRDefault="00907F8F" w:rsidP="00F91855">
            <w:pPr>
              <w:rPr>
                <w:rFonts w:asciiTheme="minorHAnsi" w:hAnsiTheme="minorHAnsi"/>
                <w:szCs w:val="20"/>
                <w:highlight w:val="yellow"/>
              </w:rPr>
            </w:pPr>
            <w:r>
              <w:rPr>
                <w:rFonts w:asciiTheme="minorHAnsi" w:hAnsiTheme="minorHAnsi"/>
                <w:szCs w:val="20"/>
                <w:highlight w:val="yellow"/>
              </w:rPr>
              <w:t>Name of host school</w:t>
            </w:r>
          </w:p>
        </w:tc>
      </w:tr>
      <w:tr w:rsidR="00907F8F" w:rsidRPr="00AB02D4" w:rsidTr="00AE6482">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Street and building number</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Postal code</w:t>
            </w:r>
          </w:p>
        </w:tc>
      </w:tr>
      <w:tr w:rsidR="00907F8F" w:rsidRPr="00AB02D4" w:rsidTr="00AE6482">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 xml:space="preserve">Locality  </w:t>
            </w:r>
          </w:p>
        </w:tc>
        <w:tc>
          <w:tcPr>
            <w:tcW w:w="4606" w:type="dxa"/>
          </w:tcPr>
          <w:p w:rsidR="00907F8F" w:rsidRPr="00AB02D4" w:rsidRDefault="00907F8F" w:rsidP="00AE6482">
            <w:pPr>
              <w:rPr>
                <w:rFonts w:asciiTheme="minorHAnsi" w:hAnsiTheme="minorHAnsi"/>
                <w:szCs w:val="20"/>
                <w:highlight w:val="yellow"/>
              </w:rPr>
            </w:pPr>
            <w:r>
              <w:rPr>
                <w:rFonts w:asciiTheme="minorHAnsi" w:hAnsiTheme="minorHAnsi"/>
                <w:szCs w:val="20"/>
                <w:highlight w:val="yellow"/>
              </w:rPr>
              <w:t xml:space="preserve">Country       </w:t>
            </w:r>
          </w:p>
        </w:tc>
      </w:tr>
      <w:tr w:rsidR="00907F8F" w:rsidRPr="00AB02D4" w:rsidTr="00AE6482">
        <w:tc>
          <w:tcPr>
            <w:tcW w:w="4606" w:type="dxa"/>
          </w:tcPr>
          <w:p w:rsidR="00907F8F" w:rsidRPr="00AB02D4" w:rsidRDefault="00382A26" w:rsidP="00AE6482">
            <w:pPr>
              <w:rPr>
                <w:rFonts w:asciiTheme="minorHAnsi" w:hAnsiTheme="minorHAnsi"/>
                <w:szCs w:val="20"/>
              </w:rPr>
            </w:pPr>
            <w:r>
              <w:rPr>
                <w:rFonts w:asciiTheme="minorHAnsi" w:hAnsiTheme="minorHAnsi"/>
                <w:szCs w:val="20"/>
              </w:rPr>
              <w:t xml:space="preserve">Telephone/fax number: </w:t>
            </w:r>
          </w:p>
        </w:tc>
        <w:tc>
          <w:tcPr>
            <w:tcW w:w="4606" w:type="dxa"/>
          </w:tcPr>
          <w:p w:rsidR="00907F8F" w:rsidRPr="00AB02D4" w:rsidRDefault="00382A26" w:rsidP="00AE6482">
            <w:pPr>
              <w:rPr>
                <w:rFonts w:asciiTheme="minorHAnsi" w:hAnsiTheme="minorHAnsi"/>
                <w:szCs w:val="20"/>
              </w:rPr>
            </w:pPr>
            <w:r>
              <w:rPr>
                <w:rFonts w:asciiTheme="minorHAnsi" w:hAnsiTheme="minorHAnsi"/>
                <w:szCs w:val="20"/>
              </w:rPr>
              <w:t xml:space="preserve">e-mail: </w:t>
            </w:r>
          </w:p>
        </w:tc>
      </w:tr>
      <w:tr w:rsidR="00382A26" w:rsidRPr="00AB02D4" w:rsidTr="00AD7522">
        <w:tc>
          <w:tcPr>
            <w:tcW w:w="9212" w:type="dxa"/>
            <w:gridSpan w:val="2"/>
          </w:tcPr>
          <w:p w:rsidR="00382A26" w:rsidRPr="00AB02D4" w:rsidRDefault="00382A26" w:rsidP="00AE6482">
            <w:pPr>
              <w:rPr>
                <w:rFonts w:asciiTheme="minorHAnsi" w:hAnsiTheme="minorHAnsi"/>
                <w:szCs w:val="20"/>
              </w:rPr>
            </w:pPr>
            <w:r>
              <w:rPr>
                <w:rFonts w:asciiTheme="minorHAnsi" w:hAnsiTheme="minorHAnsi"/>
                <w:szCs w:val="20"/>
              </w:rPr>
              <w:t>website:</w:t>
            </w:r>
          </w:p>
        </w:tc>
      </w:tr>
    </w:tbl>
    <w:p w:rsidR="00F91855" w:rsidRPr="00AB02D4" w:rsidRDefault="00F91855" w:rsidP="00F91855">
      <w:pPr>
        <w:spacing w:after="0" w:line="240" w:lineRule="auto"/>
        <w:rPr>
          <w:rFonts w:asciiTheme="minorHAnsi" w:hAnsiTheme="minorHAnsi" w:cstheme="minorHAnsi"/>
          <w:bCs/>
          <w:color w:val="000000" w:themeColor="text1"/>
          <w:szCs w:val="20"/>
        </w:rPr>
      </w:pPr>
    </w:p>
    <w:p w:rsidR="00F91855" w:rsidRPr="00AB02D4" w:rsidRDefault="00F91855" w:rsidP="00F91855">
      <w:pPr>
        <w:spacing w:after="0" w:line="240" w:lineRule="auto"/>
        <w:rPr>
          <w:rFonts w:asciiTheme="minorHAnsi" w:hAnsiTheme="minorHAnsi" w:cstheme="minorHAnsi"/>
          <w:bCs/>
          <w:color w:val="000000" w:themeColor="text1"/>
          <w:szCs w:val="20"/>
        </w:rPr>
      </w:pPr>
      <w:r>
        <w:rPr>
          <w:rFonts w:asciiTheme="minorHAnsi" w:hAnsiTheme="minorHAnsi"/>
          <w:bCs/>
          <w:color w:val="000000" w:themeColor="text1"/>
          <w:szCs w:val="20"/>
        </w:rPr>
        <w:t>hereinafter referred to as the "Partner", represented by:</w:t>
      </w:r>
    </w:p>
    <w:tbl>
      <w:tblPr>
        <w:tblStyle w:val="Tabela-Siatka"/>
        <w:tblW w:w="0" w:type="auto"/>
        <w:tblLook w:val="04A0" w:firstRow="1" w:lastRow="0" w:firstColumn="1" w:lastColumn="0" w:noHBand="0" w:noVBand="1"/>
      </w:tblPr>
      <w:tblGrid>
        <w:gridCol w:w="9212"/>
      </w:tblGrid>
      <w:tr w:rsidR="00F91855" w:rsidRPr="00AB02D4" w:rsidTr="00AE6482">
        <w:tc>
          <w:tcPr>
            <w:tcW w:w="9212" w:type="dxa"/>
          </w:tcPr>
          <w:p w:rsidR="00F91855" w:rsidRPr="00AB02D4" w:rsidRDefault="00F91855" w:rsidP="00E525E3">
            <w:pPr>
              <w:jc w:val="both"/>
              <w:rPr>
                <w:rFonts w:asciiTheme="minorHAnsi" w:hAnsiTheme="minorHAnsi"/>
                <w:szCs w:val="20"/>
              </w:rPr>
            </w:pPr>
            <w:r>
              <w:rPr>
                <w:rFonts w:asciiTheme="minorHAnsi" w:hAnsiTheme="minorHAnsi"/>
                <w:bCs/>
                <w:color w:val="000000" w:themeColor="text1"/>
                <w:szCs w:val="20"/>
                <w:highlight w:val="yellow"/>
              </w:rPr>
              <w:t>[name and surname of host organisation's head teacher or other legal representative authorised to sign the agreement]</w:t>
            </w:r>
          </w:p>
        </w:tc>
      </w:tr>
    </w:tbl>
    <w:p w:rsidR="00907F8F" w:rsidRPr="00AB02D4" w:rsidRDefault="00907F8F" w:rsidP="00F91855">
      <w:pPr>
        <w:spacing w:after="0" w:line="240" w:lineRule="auto"/>
        <w:rPr>
          <w:szCs w:val="20"/>
        </w:rPr>
      </w:pPr>
    </w:p>
    <w:p w:rsidR="006E3033" w:rsidRDefault="00F91855" w:rsidP="00E3181A">
      <w:pPr>
        <w:spacing w:after="0" w:line="240" w:lineRule="auto"/>
        <w:jc w:val="both"/>
        <w:rPr>
          <w:rFonts w:asciiTheme="minorHAnsi" w:hAnsiTheme="minorHAnsi"/>
          <w:szCs w:val="20"/>
        </w:rPr>
      </w:pPr>
      <w:r>
        <w:rPr>
          <w:rFonts w:asciiTheme="minorHAnsi" w:hAnsiTheme="minorHAnsi"/>
          <w:szCs w:val="20"/>
        </w:rPr>
        <w:t>hereinafter</w:t>
      </w:r>
      <w:r>
        <w:rPr>
          <w:rFonts w:asciiTheme="minorHAnsi" w:hAnsiTheme="minorHAnsi"/>
          <w:b/>
          <w:szCs w:val="20"/>
        </w:rPr>
        <w:t xml:space="preserve"> </w:t>
      </w:r>
      <w:r>
        <w:rPr>
          <w:rFonts w:asciiTheme="minorHAnsi" w:hAnsiTheme="minorHAnsi"/>
          <w:szCs w:val="20"/>
        </w:rPr>
        <w:t xml:space="preserve">jointly referred to as the Parties. Whereas the Parties intend to implement an initiative as part of </w:t>
      </w:r>
      <w:r>
        <w:rPr>
          <w:rFonts w:asciiTheme="minorHAnsi" w:hAnsiTheme="minorHAnsi"/>
          <w:b/>
          <w:snapToGrid w:val="0"/>
          <w:szCs w:val="20"/>
          <w:highlight w:val="yellow"/>
        </w:rPr>
        <w:t>[title of the undertaking]</w:t>
      </w:r>
      <w:r>
        <w:rPr>
          <w:rFonts w:asciiTheme="minorHAnsi" w:hAnsiTheme="minorHAnsi"/>
          <w:szCs w:val="20"/>
        </w:rPr>
        <w:t xml:space="preserve">, hereinafter referred to as the initiative, a </w:t>
      </w:r>
      <w:r>
        <w:rPr>
          <w:rFonts w:asciiTheme="minorHAnsi" w:hAnsiTheme="minorHAnsi"/>
          <w:snapToGrid w:val="0"/>
          <w:szCs w:val="20"/>
        </w:rPr>
        <w:t>Cooperation Agreement has been concluded between the sending institution and the host organisation, hereinafter referred to as 'the Agreement”</w:t>
      </w:r>
      <w:r>
        <w:rPr>
          <w:rFonts w:asciiTheme="minorHAnsi" w:hAnsiTheme="minorHAnsi"/>
          <w:szCs w:val="20"/>
        </w:rPr>
        <w:t>:</w:t>
      </w:r>
    </w:p>
    <w:p w:rsidR="00B276AB" w:rsidRDefault="00B276AB" w:rsidP="00E3181A">
      <w:pPr>
        <w:spacing w:after="0" w:line="240" w:lineRule="auto"/>
        <w:jc w:val="both"/>
        <w:rPr>
          <w:rFonts w:asciiTheme="minorHAnsi" w:hAnsiTheme="minorHAnsi"/>
          <w:szCs w:val="20"/>
        </w:rPr>
      </w:pPr>
    </w:p>
    <w:p w:rsidR="00B276AB" w:rsidRDefault="00B276AB" w:rsidP="00E3181A">
      <w:pPr>
        <w:spacing w:after="0" w:line="240" w:lineRule="auto"/>
        <w:jc w:val="both"/>
        <w:rPr>
          <w:rFonts w:asciiTheme="minorHAnsi" w:hAnsiTheme="minorHAnsi"/>
          <w:szCs w:val="20"/>
        </w:rPr>
      </w:pPr>
      <w:r>
        <w:rPr>
          <w:rFonts w:asciiTheme="minorHAnsi" w:hAnsiTheme="minorHAnsi"/>
          <w:szCs w:val="20"/>
        </w:rPr>
        <w:t>Annexes:</w:t>
      </w:r>
    </w:p>
    <w:p w:rsidR="0075518E" w:rsidRDefault="00B276AB" w:rsidP="00E3181A">
      <w:pPr>
        <w:spacing w:after="0" w:line="240" w:lineRule="auto"/>
        <w:jc w:val="both"/>
        <w:rPr>
          <w:rFonts w:asciiTheme="minorHAnsi" w:hAnsiTheme="minorHAnsi"/>
          <w:szCs w:val="20"/>
        </w:rPr>
      </w:pPr>
      <w:r>
        <w:rPr>
          <w:rFonts w:asciiTheme="minorHAnsi" w:hAnsiTheme="minorHAnsi"/>
          <w:szCs w:val="20"/>
        </w:rPr>
        <w:tab/>
        <w:t xml:space="preserve">Annex 1. Model </w:t>
      </w:r>
      <w:r w:rsidR="00692F36">
        <w:rPr>
          <w:rFonts w:asciiTheme="minorHAnsi" w:hAnsiTheme="minorHAnsi"/>
          <w:szCs w:val="20"/>
        </w:rPr>
        <w:t>template for pupils</w:t>
      </w:r>
      <w:r>
        <w:rPr>
          <w:rFonts w:asciiTheme="minorHAnsi" w:hAnsiTheme="minorHAnsi"/>
          <w:szCs w:val="20"/>
        </w:rPr>
        <w:t xml:space="preserve"> mobility scheme </w:t>
      </w:r>
    </w:p>
    <w:p w:rsidR="0075518E" w:rsidRPr="00E3181A" w:rsidRDefault="00F25890" w:rsidP="00E3181A">
      <w:pPr>
        <w:spacing w:after="0" w:line="240" w:lineRule="auto"/>
        <w:jc w:val="both"/>
        <w:rPr>
          <w:rFonts w:asciiTheme="minorHAnsi" w:hAnsiTheme="minorHAnsi"/>
          <w:szCs w:val="20"/>
        </w:rPr>
      </w:pPr>
      <w:r>
        <w:rPr>
          <w:rFonts w:asciiTheme="minorHAnsi" w:hAnsiTheme="minorHAnsi"/>
          <w:szCs w:val="20"/>
        </w:rPr>
        <w:tab/>
        <w:t>Annex 2</w:t>
      </w:r>
      <w:r w:rsidR="0075518E">
        <w:rPr>
          <w:rFonts w:asciiTheme="minorHAnsi" w:hAnsiTheme="minorHAnsi"/>
          <w:szCs w:val="20"/>
        </w:rPr>
        <w:t xml:space="preserve">. Model </w:t>
      </w:r>
      <w:r w:rsidR="00692F36">
        <w:rPr>
          <w:rFonts w:asciiTheme="minorHAnsi" w:hAnsiTheme="minorHAnsi"/>
          <w:szCs w:val="20"/>
        </w:rPr>
        <w:t xml:space="preserve">template of </w:t>
      </w:r>
      <w:r w:rsidR="0075518E">
        <w:rPr>
          <w:rFonts w:asciiTheme="minorHAnsi" w:hAnsiTheme="minorHAnsi"/>
          <w:szCs w:val="20"/>
        </w:rPr>
        <w:t xml:space="preserve">daily report from host institution on the implementation of mobility  scheme </w:t>
      </w:r>
    </w:p>
    <w:p w:rsidR="002B190D" w:rsidRDefault="002B190D" w:rsidP="002B190D">
      <w:pPr>
        <w:pStyle w:val="Listapunktowana"/>
        <w:numPr>
          <w:ilvl w:val="0"/>
          <w:numId w:val="0"/>
        </w:numPr>
        <w:tabs>
          <w:tab w:val="left" w:pos="708"/>
        </w:tabs>
        <w:spacing w:after="0" w:line="240" w:lineRule="auto"/>
        <w:contextualSpacing w:val="0"/>
        <w:rPr>
          <w:rFonts w:asciiTheme="minorHAnsi" w:hAnsiTheme="minorHAnsi" w:cstheme="minorHAnsi"/>
          <w:b/>
          <w:szCs w:val="20"/>
        </w:rPr>
      </w:pPr>
    </w:p>
    <w:p w:rsidR="00481EC6" w:rsidRDefault="00481EC6"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szCs w:val="20"/>
        </w:rPr>
      </w:pPr>
    </w:p>
    <w:p w:rsidR="00481EC6" w:rsidRDefault="00481EC6"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szCs w:val="20"/>
        </w:rPr>
      </w:pPr>
    </w:p>
    <w:p w:rsidR="00943885" w:rsidRPr="00AB02D4" w:rsidRDefault="00A910BC"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2.</w:t>
      </w:r>
      <w:r>
        <w:rPr>
          <w:rFonts w:asciiTheme="minorHAnsi" w:hAnsiTheme="minorHAnsi"/>
          <w:b/>
          <w:color w:val="000000" w:themeColor="text1"/>
          <w:szCs w:val="20"/>
        </w:rPr>
        <w:t xml:space="preserve"> </w:t>
      </w:r>
    </w:p>
    <w:p w:rsidR="00A910BC" w:rsidRPr="00AB02D4" w:rsidRDefault="00A910BC"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 xml:space="preserve">Subject matter and duration of the </w:t>
      </w:r>
      <w:r w:rsidR="00692F36">
        <w:rPr>
          <w:rFonts w:asciiTheme="minorHAnsi" w:hAnsiTheme="minorHAnsi"/>
          <w:b/>
          <w:color w:val="000000" w:themeColor="text1"/>
          <w:szCs w:val="20"/>
        </w:rPr>
        <w:t>Agreement</w:t>
      </w:r>
    </w:p>
    <w:p w:rsidR="00387DC1" w:rsidRPr="009D3403" w:rsidRDefault="00A910BC" w:rsidP="00745D06">
      <w:pPr>
        <w:pStyle w:val="Akapitzlist"/>
        <w:numPr>
          <w:ilvl w:val="0"/>
          <w:numId w:val="5"/>
        </w:numPr>
        <w:autoSpaceDE w:val="0"/>
        <w:autoSpaceDN w:val="0"/>
        <w:adjustRightInd w:val="0"/>
        <w:spacing w:after="0" w:line="240" w:lineRule="auto"/>
        <w:ind w:left="357" w:hanging="357"/>
        <w:jc w:val="both"/>
        <w:rPr>
          <w:rFonts w:asciiTheme="minorHAnsi" w:hAnsiTheme="minorHAnsi" w:cstheme="minorHAnsi"/>
          <w:color w:val="000000" w:themeColor="text1"/>
          <w:szCs w:val="20"/>
        </w:rPr>
      </w:pPr>
      <w:r>
        <w:rPr>
          <w:rFonts w:asciiTheme="minorHAnsi" w:hAnsiTheme="minorHAnsi"/>
          <w:szCs w:val="20"/>
        </w:rPr>
        <w:t>The Agreement aims to regulate mutual rights and obligations of the Parties in relation to the implementation of</w:t>
      </w:r>
      <w:r>
        <w:rPr>
          <w:rFonts w:asciiTheme="minorHAnsi" w:hAnsiTheme="minorHAnsi"/>
          <w:color w:val="000000" w:themeColor="text1"/>
          <w:szCs w:val="20"/>
        </w:rPr>
        <w:t xml:space="preserve"> the initiative as part of </w:t>
      </w:r>
      <w:r>
        <w:rPr>
          <w:rFonts w:asciiTheme="minorHAnsi" w:hAnsiTheme="minorHAnsi"/>
          <w:b/>
          <w:snapToGrid w:val="0"/>
          <w:szCs w:val="20"/>
          <w:highlight w:val="yellow"/>
        </w:rPr>
        <w:t>("title of undertaking</w:t>
      </w:r>
      <w:r>
        <w:rPr>
          <w:rFonts w:asciiTheme="minorHAnsi" w:hAnsiTheme="minorHAnsi"/>
          <w:szCs w:val="20"/>
        </w:rPr>
        <w:t xml:space="preserve">"), carried out under the </w:t>
      </w:r>
      <w:r w:rsidR="00692F36" w:rsidRPr="00692F36">
        <w:rPr>
          <w:rFonts w:asciiTheme="minorHAnsi" w:hAnsiTheme="minorHAnsi"/>
          <w:b/>
          <w:snapToGrid w:val="0"/>
          <w:szCs w:val="20"/>
        </w:rPr>
        <w:t xml:space="preserve"> </w:t>
      </w:r>
      <w:r w:rsidR="00692F36">
        <w:rPr>
          <w:rFonts w:asciiTheme="minorHAnsi" w:hAnsiTheme="minorHAnsi"/>
          <w:b/>
          <w:snapToGrid w:val="0"/>
          <w:szCs w:val="20"/>
        </w:rPr>
        <w:t>Transnational mobility of pupils</w:t>
      </w:r>
      <w:r>
        <w:rPr>
          <w:rFonts w:asciiTheme="minorHAnsi" w:hAnsiTheme="minorHAnsi"/>
          <w:color w:val="000000" w:themeColor="text1"/>
          <w:szCs w:val="20"/>
        </w:rPr>
        <w:t xml:space="preserve"> project.</w:t>
      </w:r>
    </w:p>
    <w:p w:rsidR="00A910BC" w:rsidRPr="009D3403" w:rsidRDefault="00387DC1" w:rsidP="00745D06">
      <w:pPr>
        <w:pStyle w:val="Akapitzlist"/>
        <w:numPr>
          <w:ilvl w:val="0"/>
          <w:numId w:val="5"/>
        </w:numPr>
        <w:autoSpaceDE w:val="0"/>
        <w:autoSpaceDN w:val="0"/>
        <w:adjustRightInd w:val="0"/>
        <w:spacing w:after="0" w:line="240" w:lineRule="auto"/>
        <w:ind w:left="357" w:hanging="357"/>
        <w:jc w:val="both"/>
        <w:rPr>
          <w:rFonts w:asciiTheme="minorHAnsi" w:hAnsiTheme="minorHAnsi" w:cstheme="minorHAnsi"/>
          <w:color w:val="000000" w:themeColor="text1"/>
          <w:szCs w:val="20"/>
        </w:rPr>
      </w:pPr>
      <w:r>
        <w:rPr>
          <w:rFonts w:asciiTheme="minorHAnsi" w:hAnsiTheme="minorHAnsi"/>
          <w:color w:val="000000" w:themeColor="text1"/>
          <w:szCs w:val="20"/>
        </w:rPr>
        <w:t>The initiative referred to in section  1 is funded by the European Social Fund within the framework of the Operational Programme Knowledge Education Development.</w:t>
      </w:r>
    </w:p>
    <w:p w:rsidR="00C84F9A" w:rsidRPr="002B190D" w:rsidRDefault="006E3033" w:rsidP="002B190D">
      <w:pPr>
        <w:pStyle w:val="Listapunktowana"/>
        <w:numPr>
          <w:ilvl w:val="0"/>
          <w:numId w:val="5"/>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4"/>
        </w:rPr>
        <w:t>The deadline for implementing the initiative is set from the date of signing the Agreement by the second Party to [</w:t>
      </w:r>
      <w:proofErr w:type="spellStart"/>
      <w:r>
        <w:rPr>
          <w:rFonts w:asciiTheme="minorHAnsi" w:hAnsiTheme="minorHAnsi"/>
          <w:color w:val="000000" w:themeColor="text1"/>
          <w:szCs w:val="20"/>
          <w:highlight w:val="yellow"/>
        </w:rPr>
        <w:t>dd.mm.yyyyy</w:t>
      </w:r>
      <w:proofErr w:type="spellEnd"/>
      <w:r>
        <w:rPr>
          <w:rFonts w:asciiTheme="minorHAnsi" w:hAnsiTheme="minorHAnsi"/>
          <w:color w:val="000000" w:themeColor="text1"/>
          <w:szCs w:val="20"/>
          <w:highlight w:val="yellow"/>
        </w:rPr>
        <w:t>]</w:t>
      </w:r>
      <w:r>
        <w:rPr>
          <w:rFonts w:asciiTheme="minorHAnsi" w:hAnsiTheme="minorHAnsi"/>
          <w:color w:val="000000" w:themeColor="text1"/>
          <w:szCs w:val="20"/>
        </w:rPr>
        <w:t>.</w:t>
      </w:r>
    </w:p>
    <w:p w:rsidR="00C84F9A" w:rsidRPr="00C84F9A" w:rsidRDefault="00C84F9A" w:rsidP="00C84F9A">
      <w:pPr>
        <w:pStyle w:val="Akapitzlist"/>
        <w:autoSpaceDE w:val="0"/>
        <w:autoSpaceDN w:val="0"/>
        <w:adjustRightInd w:val="0"/>
        <w:spacing w:after="0" w:line="240" w:lineRule="auto"/>
        <w:ind w:left="360"/>
        <w:jc w:val="both"/>
        <w:rPr>
          <w:rFonts w:asciiTheme="minorHAnsi" w:eastAsia="UniversPro-Roman" w:hAnsiTheme="minorHAnsi" w:cs="UniversPro-Roman"/>
          <w:szCs w:val="24"/>
        </w:rPr>
      </w:pPr>
    </w:p>
    <w:p w:rsidR="00943885" w:rsidRPr="00AB02D4" w:rsidRDefault="00EF55A8"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szCs w:val="20"/>
        </w:rPr>
        <w:t>Article 3.</w:t>
      </w:r>
      <w:r>
        <w:rPr>
          <w:rFonts w:asciiTheme="minorHAnsi" w:hAnsiTheme="minorHAnsi"/>
          <w:b/>
          <w:color w:val="000000" w:themeColor="text1"/>
          <w:szCs w:val="20"/>
        </w:rPr>
        <w:t xml:space="preserve"> </w:t>
      </w:r>
    </w:p>
    <w:p w:rsidR="00EF55A8" w:rsidRDefault="00DA2A7B"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r>
        <w:rPr>
          <w:rFonts w:asciiTheme="minorHAnsi" w:hAnsiTheme="minorHAnsi"/>
          <w:b/>
          <w:color w:val="000000" w:themeColor="text1"/>
          <w:szCs w:val="20"/>
        </w:rPr>
        <w:t xml:space="preserve">Description of mobility and deadline for its completion </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hAnsiTheme="minorHAnsi" w:cstheme="minorHAnsi"/>
          <w:b/>
          <w:color w:val="000000" w:themeColor="text1"/>
          <w:szCs w:val="20"/>
        </w:rPr>
      </w:pPr>
    </w:p>
    <w:p w:rsidR="00541056" w:rsidRPr="00AB02D4" w:rsidRDefault="00745D06" w:rsidP="00541056">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A group of </w:t>
      </w:r>
      <w:r>
        <w:rPr>
          <w:rFonts w:asciiTheme="minorHAnsi" w:hAnsiTheme="minorHAnsi"/>
          <w:szCs w:val="20"/>
          <w:highlight w:val="yellow"/>
        </w:rPr>
        <w:t>[number]</w:t>
      </w:r>
      <w:r>
        <w:rPr>
          <w:rFonts w:asciiTheme="minorHAnsi" w:hAnsiTheme="minorHAnsi"/>
          <w:szCs w:val="20"/>
        </w:rPr>
        <w:t xml:space="preserve"> </w:t>
      </w:r>
      <w:r w:rsidR="00692F36">
        <w:rPr>
          <w:rFonts w:asciiTheme="minorHAnsi" w:hAnsiTheme="minorHAnsi"/>
          <w:szCs w:val="20"/>
        </w:rPr>
        <w:t xml:space="preserve">pupils </w:t>
      </w:r>
      <w:r>
        <w:rPr>
          <w:rFonts w:asciiTheme="minorHAnsi" w:hAnsiTheme="minorHAnsi"/>
          <w:szCs w:val="20"/>
        </w:rPr>
        <w:t xml:space="preserve"> accompanied by </w:t>
      </w:r>
      <w:r>
        <w:rPr>
          <w:rFonts w:asciiTheme="minorHAnsi" w:hAnsiTheme="minorHAnsi"/>
          <w:szCs w:val="20"/>
          <w:highlight w:val="yellow"/>
        </w:rPr>
        <w:t>[number]</w:t>
      </w:r>
      <w:r>
        <w:rPr>
          <w:rFonts w:asciiTheme="minorHAnsi" w:hAnsiTheme="minorHAnsi"/>
          <w:szCs w:val="20"/>
        </w:rPr>
        <w:t xml:space="preserve"> </w:t>
      </w:r>
      <w:r w:rsidR="00692F36">
        <w:rPr>
          <w:rFonts w:asciiTheme="minorHAnsi" w:hAnsiTheme="minorHAnsi"/>
          <w:szCs w:val="20"/>
        </w:rPr>
        <w:t xml:space="preserve"> teacher </w:t>
      </w:r>
      <w:r>
        <w:rPr>
          <w:rFonts w:asciiTheme="minorHAnsi" w:hAnsiTheme="minorHAnsi"/>
          <w:szCs w:val="20"/>
        </w:rPr>
        <w:t xml:space="preserve">(s) will take part in mobility taking place </w:t>
      </w:r>
      <w:r>
        <w:rPr>
          <w:rFonts w:asciiTheme="minorHAnsi" w:hAnsiTheme="minorHAnsi"/>
          <w:color w:val="000000" w:themeColor="text1"/>
          <w:szCs w:val="20"/>
          <w:highlight w:val="yellow"/>
        </w:rPr>
        <w:t xml:space="preserve">[from </w:t>
      </w:r>
      <w:proofErr w:type="spellStart"/>
      <w:r>
        <w:rPr>
          <w:rFonts w:asciiTheme="minorHAnsi" w:hAnsiTheme="minorHAnsi"/>
          <w:color w:val="000000" w:themeColor="text1"/>
          <w:szCs w:val="20"/>
          <w:highlight w:val="yellow"/>
        </w:rPr>
        <w:t>dd.mm.yyyy</w:t>
      </w:r>
      <w:proofErr w:type="spellEnd"/>
      <w:r>
        <w:rPr>
          <w:rFonts w:asciiTheme="minorHAnsi" w:hAnsiTheme="minorHAnsi"/>
          <w:color w:val="000000" w:themeColor="text1"/>
          <w:szCs w:val="20"/>
          <w:highlight w:val="yellow"/>
        </w:rPr>
        <w:t xml:space="preserve"> to </w:t>
      </w:r>
      <w:proofErr w:type="spellStart"/>
      <w:r>
        <w:rPr>
          <w:rFonts w:asciiTheme="minorHAnsi" w:hAnsiTheme="minorHAnsi"/>
          <w:color w:val="000000" w:themeColor="text1"/>
          <w:szCs w:val="20"/>
          <w:highlight w:val="yellow"/>
        </w:rPr>
        <w:t>dd.mm.yyyyy</w:t>
      </w:r>
      <w:proofErr w:type="spellEnd"/>
      <w:r>
        <w:rPr>
          <w:rFonts w:asciiTheme="minorHAnsi" w:hAnsiTheme="minorHAnsi"/>
          <w:color w:val="000000" w:themeColor="text1"/>
          <w:szCs w:val="20"/>
          <w:highlight w:val="yellow"/>
        </w:rPr>
        <w:t>]</w:t>
      </w:r>
      <w:r>
        <w:rPr>
          <w:rFonts w:asciiTheme="minorHAnsi" w:hAnsiTheme="minorHAnsi"/>
          <w:color w:val="000000" w:themeColor="text1"/>
          <w:szCs w:val="20"/>
        </w:rPr>
        <w:t xml:space="preserve"> </w:t>
      </w:r>
    </w:p>
    <w:p w:rsidR="00541056" w:rsidRPr="006E3033" w:rsidRDefault="00EF55A8" w:rsidP="006E3033">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The main purpose of mobility specified in section 1 above will be ................... </w:t>
      </w:r>
      <w:r>
        <w:rPr>
          <w:rFonts w:asciiTheme="minorHAnsi" w:hAnsiTheme="minorHAnsi"/>
          <w:szCs w:val="20"/>
          <w:highlight w:val="yellow"/>
        </w:rPr>
        <w:t>[to be completed by the school</w:t>
      </w:r>
      <w:r>
        <w:rPr>
          <w:rFonts w:asciiTheme="minorHAnsi" w:hAnsiTheme="minorHAnsi"/>
          <w:szCs w:val="20"/>
        </w:rPr>
        <w:t xml:space="preserve">]. </w:t>
      </w:r>
    </w:p>
    <w:p w:rsidR="00E3181A" w:rsidRDefault="0092013B" w:rsidP="0092013B">
      <w:pPr>
        <w:pStyle w:val="Listapunktowana"/>
        <w:numPr>
          <w:ilvl w:val="0"/>
          <w:numId w:val="7"/>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Specific objectives of mobility as set out in section 1 are as follows:  </w:t>
      </w:r>
    </w:p>
    <w:p w:rsidR="0092013B" w:rsidRDefault="0092013B"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rsidR="00E3181A" w:rsidRDefault="00E3181A"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rsidR="00E3181A" w:rsidRPr="00E3181A" w:rsidRDefault="00E3181A" w:rsidP="00E3181A">
      <w:pPr>
        <w:pStyle w:val="Listapunktowana"/>
        <w:numPr>
          <w:ilvl w:val="0"/>
          <w:numId w:val="32"/>
        </w:numPr>
        <w:tabs>
          <w:tab w:val="left" w:pos="708"/>
        </w:tabs>
        <w:spacing w:after="0" w:line="240" w:lineRule="auto"/>
        <w:contextualSpacing w:val="0"/>
        <w:jc w:val="both"/>
        <w:rPr>
          <w:rFonts w:asciiTheme="minorHAnsi" w:hAnsiTheme="minorHAnsi"/>
          <w:szCs w:val="20"/>
        </w:rPr>
      </w:pPr>
      <w:r>
        <w:rPr>
          <w:rFonts w:asciiTheme="minorHAnsi" w:hAnsiTheme="minorHAnsi"/>
          <w:szCs w:val="20"/>
        </w:rPr>
        <w:t xml:space="preserve">………………… </w:t>
      </w:r>
      <w:r>
        <w:rPr>
          <w:rFonts w:asciiTheme="minorHAnsi" w:hAnsiTheme="minorHAnsi"/>
          <w:szCs w:val="20"/>
          <w:highlight w:val="yellow"/>
        </w:rPr>
        <w:t>[to be completed by the school]</w:t>
      </w:r>
      <w:r>
        <w:rPr>
          <w:rFonts w:asciiTheme="minorHAnsi" w:hAnsiTheme="minorHAnsi"/>
          <w:szCs w:val="20"/>
        </w:rPr>
        <w:t>.</w:t>
      </w:r>
    </w:p>
    <w:p w:rsidR="00B828BF" w:rsidRPr="00AB02D4" w:rsidRDefault="00EF55A8" w:rsidP="00B828BF">
      <w:pPr>
        <w:pStyle w:val="Akapitzlist"/>
        <w:numPr>
          <w:ilvl w:val="0"/>
          <w:numId w:val="7"/>
        </w:numPr>
        <w:spacing w:after="0" w:line="240" w:lineRule="auto"/>
        <w:jc w:val="both"/>
        <w:rPr>
          <w:rStyle w:val="mcetext-insertedbyben"/>
          <w:rFonts w:asciiTheme="minorHAnsi" w:hAnsiTheme="minorHAnsi"/>
          <w:szCs w:val="20"/>
        </w:rPr>
      </w:pPr>
      <w:r>
        <w:rPr>
          <w:rStyle w:val="mcetext-insertedbyben"/>
          <w:rFonts w:asciiTheme="minorHAnsi" w:hAnsiTheme="minorHAnsi"/>
          <w:szCs w:val="20"/>
        </w:rPr>
        <w:t xml:space="preserve">During mobility, </w:t>
      </w:r>
      <w:r w:rsidR="00692F36">
        <w:rPr>
          <w:rStyle w:val="mcetext-insertedbyben"/>
          <w:rFonts w:asciiTheme="minorHAnsi" w:hAnsiTheme="minorHAnsi"/>
          <w:szCs w:val="20"/>
        </w:rPr>
        <w:t xml:space="preserve">pupils </w:t>
      </w:r>
      <w:r>
        <w:rPr>
          <w:rStyle w:val="mcetext-insertedbyben"/>
          <w:rFonts w:asciiTheme="minorHAnsi" w:hAnsiTheme="minorHAnsi"/>
          <w:szCs w:val="20"/>
        </w:rPr>
        <w:t>will carry out a series of meetings with host school</w:t>
      </w:r>
      <w:r w:rsidR="00692F36">
        <w:rPr>
          <w:rStyle w:val="mcetext-insertedbyben"/>
          <w:rFonts w:asciiTheme="minorHAnsi" w:hAnsiTheme="minorHAnsi"/>
          <w:szCs w:val="20"/>
        </w:rPr>
        <w:t xml:space="preserve"> pupils </w:t>
      </w:r>
      <w:r>
        <w:rPr>
          <w:rStyle w:val="mcetext-insertedbyben"/>
          <w:rFonts w:asciiTheme="minorHAnsi" w:hAnsiTheme="minorHAnsi"/>
          <w:szCs w:val="20"/>
        </w:rPr>
        <w:t>.</w:t>
      </w:r>
    </w:p>
    <w:p w:rsidR="00F91855" w:rsidRPr="00AB02D4" w:rsidRDefault="00541056" w:rsidP="00B828BF">
      <w:pPr>
        <w:pStyle w:val="Akapitzlist"/>
        <w:numPr>
          <w:ilvl w:val="0"/>
          <w:numId w:val="7"/>
        </w:numPr>
        <w:spacing w:after="0" w:line="240" w:lineRule="auto"/>
        <w:jc w:val="both"/>
        <w:rPr>
          <w:rStyle w:val="mcetext-insertedbyben"/>
          <w:rFonts w:asciiTheme="minorHAnsi" w:hAnsiTheme="minorHAnsi"/>
          <w:szCs w:val="20"/>
        </w:rPr>
      </w:pPr>
      <w:r>
        <w:rPr>
          <w:rStyle w:val="mcetext-insertedbyben"/>
          <w:rFonts w:asciiTheme="minorHAnsi" w:hAnsiTheme="minorHAnsi"/>
          <w:szCs w:val="20"/>
        </w:rPr>
        <w:t xml:space="preserve">During mobility, </w:t>
      </w:r>
      <w:r w:rsidR="00692F36">
        <w:rPr>
          <w:rStyle w:val="mcetext-insertedbyben"/>
          <w:rFonts w:asciiTheme="minorHAnsi" w:hAnsiTheme="minorHAnsi"/>
          <w:szCs w:val="20"/>
        </w:rPr>
        <w:t xml:space="preserve">pupils </w:t>
      </w:r>
      <w:r>
        <w:rPr>
          <w:rStyle w:val="mcetext-insertedbyben"/>
          <w:rFonts w:asciiTheme="minorHAnsi" w:hAnsiTheme="minorHAnsi"/>
          <w:szCs w:val="20"/>
        </w:rPr>
        <w:t>from Poland will take part in formal and non-formal activities.</w:t>
      </w:r>
    </w:p>
    <w:p w:rsidR="00B828BF" w:rsidRPr="00AB02D4" w:rsidRDefault="00B828BF" w:rsidP="00B828BF">
      <w:pPr>
        <w:pStyle w:val="Akapitzlist"/>
        <w:spacing w:after="0" w:line="240" w:lineRule="auto"/>
        <w:ind w:left="360"/>
        <w:jc w:val="both"/>
        <w:rPr>
          <w:rFonts w:asciiTheme="minorHAnsi" w:hAnsiTheme="minorHAnsi"/>
          <w:szCs w:val="20"/>
        </w:rPr>
      </w:pPr>
    </w:p>
    <w:p w:rsidR="00943885" w:rsidRPr="00AB02D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 xml:space="preserve">Article 4. </w:t>
      </w:r>
    </w:p>
    <w:p w:rsidR="00E67184" w:rsidRPr="009D3403"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Rights and obligations of the Parties</w:t>
      </w:r>
    </w:p>
    <w:p w:rsidR="00AB02D4" w:rsidRPr="009D3403" w:rsidRDefault="00AB02D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lang w:eastAsia="en-US"/>
        </w:rPr>
      </w:pPr>
    </w:p>
    <w:p w:rsidR="00387DC1" w:rsidRPr="009D3403" w:rsidRDefault="00387DC1" w:rsidP="00387DC1">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Under the Agreement, the Parties undertake to cooperate on the implementation and attainment of the objectives of the initiative.</w:t>
      </w:r>
    </w:p>
    <w:p w:rsidR="00AC5FE6" w:rsidRPr="00AC5FE6" w:rsidRDefault="00B828BF" w:rsidP="00AC5FE6">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Parties undertake to jointly develop a detailed scheme for</w:t>
      </w:r>
      <w:r w:rsidR="00F25890">
        <w:rPr>
          <w:rFonts w:asciiTheme="minorHAnsi" w:hAnsiTheme="minorHAnsi"/>
          <w:szCs w:val="20"/>
        </w:rPr>
        <w:t xml:space="preserve"> </w:t>
      </w:r>
      <w:r w:rsidR="00FA1D86">
        <w:rPr>
          <w:rFonts w:asciiTheme="minorHAnsi" w:hAnsiTheme="minorHAnsi"/>
          <w:szCs w:val="20"/>
        </w:rPr>
        <w:t>pupils’</w:t>
      </w:r>
      <w:r>
        <w:rPr>
          <w:rFonts w:asciiTheme="minorHAnsi" w:hAnsiTheme="minorHAnsi"/>
          <w:szCs w:val="20"/>
        </w:rPr>
        <w:t xml:space="preserve">’ stay, </w:t>
      </w:r>
      <w:r w:rsidR="00FA1D86">
        <w:rPr>
          <w:rFonts w:asciiTheme="minorHAnsi" w:hAnsiTheme="minorHAnsi"/>
          <w:szCs w:val="20"/>
        </w:rPr>
        <w:t>-divided</w:t>
      </w:r>
      <w:r>
        <w:rPr>
          <w:rFonts w:asciiTheme="minorHAnsi" w:hAnsiTheme="minorHAnsi"/>
          <w:szCs w:val="20"/>
        </w:rPr>
        <w:t xml:space="preserve"> into individual days of mobility, in accordance with the</w:t>
      </w:r>
      <w:r w:rsidR="00F25890">
        <w:rPr>
          <w:rFonts w:asciiTheme="minorHAnsi" w:hAnsiTheme="minorHAnsi"/>
          <w:szCs w:val="20"/>
        </w:rPr>
        <w:t xml:space="preserve"> </w:t>
      </w:r>
      <w:r w:rsidR="00FA1D86">
        <w:rPr>
          <w:rFonts w:asciiTheme="minorHAnsi" w:hAnsiTheme="minorHAnsi"/>
          <w:szCs w:val="20"/>
        </w:rPr>
        <w:t>template</w:t>
      </w:r>
      <w:r>
        <w:rPr>
          <w:rFonts w:asciiTheme="minorHAnsi" w:hAnsiTheme="minorHAnsi"/>
          <w:szCs w:val="20"/>
        </w:rPr>
        <w:t xml:space="preserve"> set out in Annex </w:t>
      </w:r>
      <w:r w:rsidR="00063280">
        <w:rPr>
          <w:rFonts w:asciiTheme="minorHAnsi" w:hAnsiTheme="minorHAnsi"/>
          <w:szCs w:val="20"/>
        </w:rPr>
        <w:t>1</w:t>
      </w:r>
      <w:r>
        <w:rPr>
          <w:rFonts w:asciiTheme="minorHAnsi" w:hAnsiTheme="minorHAnsi"/>
          <w:szCs w:val="20"/>
        </w:rPr>
        <w:t>.</w:t>
      </w:r>
    </w:p>
    <w:p w:rsidR="0092013B" w:rsidRPr="00AB02D4" w:rsidRDefault="0092013B" w:rsidP="0092013B">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Leader is obliged to complete the following activities:</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p>
    <w:p w:rsidR="0092013B" w:rsidRPr="00AB02D4" w:rsidRDefault="0092013B" w:rsidP="0092013B">
      <w:pPr>
        <w:pStyle w:val="Akapitzlist"/>
        <w:numPr>
          <w:ilvl w:val="0"/>
          <w:numId w:val="20"/>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rsidR="0092013B" w:rsidRPr="00AB02D4" w:rsidRDefault="00DA2A7B" w:rsidP="0092013B">
      <w:pPr>
        <w:pStyle w:val="Akapitzlist"/>
        <w:numPr>
          <w:ilvl w:val="0"/>
          <w:numId w:val="19"/>
        </w:numPr>
        <w:autoSpaceDE w:val="0"/>
        <w:autoSpaceDN w:val="0"/>
        <w:adjustRightInd w:val="0"/>
        <w:jc w:val="both"/>
        <w:rPr>
          <w:rFonts w:asciiTheme="minorHAnsi" w:hAnsiTheme="minorHAnsi"/>
          <w:szCs w:val="20"/>
        </w:rPr>
      </w:pPr>
      <w:r>
        <w:rPr>
          <w:rFonts w:asciiTheme="minorHAnsi" w:hAnsiTheme="minorHAnsi"/>
          <w:szCs w:val="20"/>
        </w:rPr>
        <w:t>The Partner is obliged to complete the following activities:</w:t>
      </w:r>
    </w:p>
    <w:p w:rsidR="0092013B" w:rsidRPr="00AB02D4" w:rsidRDefault="00AC5FE6"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rPr>
        <w:t xml:space="preserve">drawing up daily reports describing the scope and type of support provided to participants during transnational mobility, as confirmed by a legible signature of an authorised representative of the institution;  </w:t>
      </w:r>
    </w:p>
    <w:p w:rsidR="0092013B" w:rsidRPr="00AB02D4" w:rsidRDefault="0092013B"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r>
        <w:rPr>
          <w:rFonts w:asciiTheme="minorHAnsi" w:hAnsiTheme="minorHAnsi"/>
          <w:szCs w:val="20"/>
        </w:rPr>
        <w:t>;</w:t>
      </w:r>
    </w:p>
    <w:p w:rsidR="0092013B" w:rsidRPr="00AB02D4" w:rsidRDefault="0092013B" w:rsidP="0092013B">
      <w:pPr>
        <w:pStyle w:val="Akapitzlist"/>
        <w:numPr>
          <w:ilvl w:val="0"/>
          <w:numId w:val="21"/>
        </w:numPr>
        <w:autoSpaceDE w:val="0"/>
        <w:autoSpaceDN w:val="0"/>
        <w:adjustRightInd w:val="0"/>
        <w:jc w:val="both"/>
        <w:rPr>
          <w:rFonts w:asciiTheme="minorHAnsi" w:hAnsiTheme="minorHAnsi"/>
          <w:szCs w:val="20"/>
        </w:rPr>
      </w:pPr>
      <w:r>
        <w:rPr>
          <w:rFonts w:asciiTheme="minorHAnsi" w:hAnsiTheme="minorHAnsi"/>
          <w:szCs w:val="20"/>
          <w:highlight w:val="yellow"/>
        </w:rPr>
        <w:t>[to be completed by the school].</w:t>
      </w:r>
    </w:p>
    <w:p w:rsidR="00943885" w:rsidRPr="00AB02D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 xml:space="preserve">Article 5. </w:t>
      </w:r>
    </w:p>
    <w:p w:rsidR="00E67184" w:rsidRDefault="00E67184"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rPr>
      </w:pPr>
      <w:r>
        <w:rPr>
          <w:rFonts w:asciiTheme="minorHAnsi" w:hAnsiTheme="minorHAnsi"/>
          <w:b/>
          <w:szCs w:val="20"/>
        </w:rPr>
        <w:t>Scope and form of individual Parties’ participation in the initiative</w:t>
      </w:r>
    </w:p>
    <w:p w:rsidR="00C84F9A" w:rsidRPr="00AB02D4" w:rsidRDefault="00C84F9A" w:rsidP="00AB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theme="minorHAnsi"/>
          <w:b/>
          <w:szCs w:val="20"/>
          <w:lang w:eastAsia="en-US"/>
        </w:rPr>
      </w:pPr>
    </w:p>
    <w:p w:rsidR="000D1308" w:rsidRPr="009D3403" w:rsidRDefault="000D1308" w:rsidP="000D1308">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is the institution responsible for proper content-related and financial implementation of the initiative.</w:t>
      </w:r>
    </w:p>
    <w:p w:rsidR="00E3181A" w:rsidRPr="009D3403" w:rsidRDefault="00E3181A" w:rsidP="00E3181A">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is responsible for the settlement of the initiative with the Foundation for the Development of the Education System, which distributes financial support from the European Social Fund as part of the Operational Programme Knowledge Education Development.</w:t>
      </w:r>
    </w:p>
    <w:p w:rsidR="00AB02D4" w:rsidRPr="00E3181A" w:rsidRDefault="000D1308" w:rsidP="00E3181A">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szCs w:val="20"/>
        </w:rPr>
        <w:lastRenderedPageBreak/>
        <w:t xml:space="preserve">The Partner of the initiative will take part in proper content-related implementation of the initiative as set out in Article 4. </w:t>
      </w:r>
      <w:r>
        <w:rPr>
          <w:rFonts w:asciiTheme="minorHAnsi" w:hAnsiTheme="minorHAnsi"/>
          <w:i/>
          <w:szCs w:val="20"/>
        </w:rPr>
        <w:t xml:space="preserve"> </w:t>
      </w:r>
      <w:r>
        <w:rPr>
          <w:rFonts w:asciiTheme="minorHAnsi" w:hAnsiTheme="minorHAnsi"/>
          <w:szCs w:val="20"/>
        </w:rPr>
        <w:t>Rights and obligations of the Parties.</w:t>
      </w:r>
    </w:p>
    <w:p w:rsidR="002B190D" w:rsidRDefault="00943885" w:rsidP="002B190D">
      <w:pPr>
        <w:pStyle w:val="Listapunktowana"/>
        <w:numPr>
          <w:ilvl w:val="0"/>
          <w:numId w:val="12"/>
        </w:numPr>
        <w:tabs>
          <w:tab w:val="left" w:pos="708"/>
        </w:tabs>
        <w:spacing w:after="0" w:line="240" w:lineRule="auto"/>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Leader undertakes to contact the Partner on an </w:t>
      </w:r>
      <w:proofErr w:type="spellStart"/>
      <w:r>
        <w:rPr>
          <w:rFonts w:asciiTheme="minorHAnsi" w:hAnsiTheme="minorHAnsi"/>
          <w:szCs w:val="20"/>
        </w:rPr>
        <w:t>ongoing</w:t>
      </w:r>
      <w:proofErr w:type="spellEnd"/>
      <w:r>
        <w:rPr>
          <w:rFonts w:asciiTheme="minorHAnsi" w:hAnsiTheme="minorHAnsi"/>
          <w:szCs w:val="20"/>
        </w:rPr>
        <w:t xml:space="preserve"> basis in order to agree on joint activities as stipulated in Article 4.</w:t>
      </w:r>
      <w:r>
        <w:rPr>
          <w:rFonts w:asciiTheme="minorHAnsi" w:hAnsiTheme="minorHAnsi"/>
          <w:i/>
          <w:szCs w:val="20"/>
        </w:rPr>
        <w:t xml:space="preserve"> </w:t>
      </w:r>
      <w:r w:rsidRPr="00F25890">
        <w:rPr>
          <w:rFonts w:asciiTheme="minorHAnsi" w:hAnsiTheme="minorHAnsi"/>
          <w:szCs w:val="20"/>
        </w:rPr>
        <w:t>Rights and obligations of the Parties.</w:t>
      </w:r>
    </w:p>
    <w:p w:rsidR="002B190D" w:rsidRPr="002B190D" w:rsidRDefault="002B190D" w:rsidP="002B190D">
      <w:pPr>
        <w:pStyle w:val="Listapunktowana"/>
        <w:numPr>
          <w:ilvl w:val="0"/>
          <w:numId w:val="0"/>
        </w:numPr>
        <w:tabs>
          <w:tab w:val="left" w:pos="708"/>
        </w:tabs>
        <w:spacing w:after="0" w:line="240" w:lineRule="auto"/>
        <w:ind w:left="360"/>
        <w:contextualSpacing w:val="0"/>
        <w:jc w:val="both"/>
        <w:rPr>
          <w:rFonts w:asciiTheme="minorHAnsi" w:eastAsiaTheme="minorHAnsi" w:hAnsiTheme="minorHAnsi" w:cstheme="minorHAnsi"/>
          <w:color w:val="000000" w:themeColor="text1"/>
          <w:szCs w:val="20"/>
        </w:rPr>
      </w:pPr>
    </w:p>
    <w:p w:rsidR="00943885" w:rsidRPr="00AB02D4" w:rsidRDefault="00943885" w:rsidP="00AB02D4">
      <w:pPr>
        <w:pStyle w:val="Listapunktowana"/>
        <w:numPr>
          <w:ilvl w:val="0"/>
          <w:numId w:val="0"/>
        </w:numPr>
        <w:tabs>
          <w:tab w:val="left" w:pos="708"/>
        </w:tabs>
        <w:spacing w:after="0" w:line="240" w:lineRule="auto"/>
        <w:contextualSpacing w:val="0"/>
        <w:rPr>
          <w:rFonts w:asciiTheme="minorHAnsi" w:eastAsiaTheme="minorHAnsi" w:hAnsiTheme="minorHAnsi" w:cstheme="minorHAnsi"/>
          <w:b/>
          <w:color w:val="000000" w:themeColor="text1"/>
          <w:szCs w:val="20"/>
        </w:rPr>
      </w:pP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i/>
          <w:color w:val="000000" w:themeColor="text1"/>
          <w:szCs w:val="20"/>
        </w:rPr>
        <w:tab/>
      </w:r>
      <w:r>
        <w:rPr>
          <w:rFonts w:asciiTheme="minorHAnsi" w:hAnsiTheme="minorHAnsi"/>
          <w:b/>
          <w:szCs w:val="20"/>
        </w:rPr>
        <w:t>Article 6.</w:t>
      </w:r>
      <w:r>
        <w:rPr>
          <w:rFonts w:asciiTheme="minorHAnsi" w:hAnsiTheme="minorHAnsi"/>
          <w:b/>
          <w:color w:val="000000" w:themeColor="text1"/>
          <w:szCs w:val="20"/>
        </w:rPr>
        <w:t xml:space="preserve"> </w:t>
      </w:r>
    </w:p>
    <w:p w:rsidR="00E67184" w:rsidRDefault="005A0716" w:rsidP="00AB02D4">
      <w:pPr>
        <w:pStyle w:val="Listapunktowana"/>
        <w:numPr>
          <w:ilvl w:val="0"/>
          <w:numId w:val="0"/>
        </w:numPr>
        <w:tabs>
          <w:tab w:val="left" w:pos="708"/>
        </w:tabs>
        <w:spacing w:after="0" w:line="240" w:lineRule="auto"/>
        <w:contextualSpacing w:val="0"/>
        <w:jc w:val="center"/>
        <w:rPr>
          <w:rFonts w:asciiTheme="minorHAnsi" w:eastAsiaTheme="minorHAnsi" w:hAnsiTheme="minorHAnsi" w:cstheme="minorHAnsi"/>
          <w:b/>
          <w:color w:val="000000" w:themeColor="text1"/>
          <w:szCs w:val="20"/>
        </w:rPr>
      </w:pPr>
      <w:r>
        <w:rPr>
          <w:rFonts w:asciiTheme="minorHAnsi" w:hAnsiTheme="minorHAnsi"/>
          <w:b/>
          <w:color w:val="000000" w:themeColor="text1"/>
          <w:szCs w:val="20"/>
        </w:rPr>
        <w:t>Management of transnational cooperation</w:t>
      </w:r>
    </w:p>
    <w:p w:rsidR="00AB02D4" w:rsidRPr="00AB02D4" w:rsidRDefault="00AB02D4" w:rsidP="00AB02D4">
      <w:pPr>
        <w:pStyle w:val="Listapunktowana"/>
        <w:numPr>
          <w:ilvl w:val="0"/>
          <w:numId w:val="0"/>
        </w:numPr>
        <w:tabs>
          <w:tab w:val="left" w:pos="708"/>
        </w:tabs>
        <w:spacing w:after="0" w:line="240" w:lineRule="auto"/>
        <w:contextualSpacing w:val="0"/>
        <w:jc w:val="center"/>
        <w:rPr>
          <w:rFonts w:asciiTheme="minorHAnsi" w:eastAsiaTheme="minorHAnsi" w:hAnsiTheme="minorHAnsi" w:cstheme="minorHAnsi"/>
          <w:b/>
          <w:color w:val="000000" w:themeColor="text1"/>
          <w:szCs w:val="20"/>
        </w:rPr>
      </w:pPr>
    </w:p>
    <w:p w:rsidR="000D1308" w:rsidRPr="00C84F9A" w:rsidRDefault="000D1308" w:rsidP="009A43ED">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color w:val="000000" w:themeColor="text1"/>
          <w:szCs w:val="20"/>
        </w:rPr>
        <w:t>The Leader and the Partner</w:t>
      </w:r>
      <w:r>
        <w:rPr>
          <w:rFonts w:asciiTheme="minorHAnsi" w:hAnsiTheme="minorHAnsi"/>
          <w:szCs w:val="20"/>
        </w:rPr>
        <w:t xml:space="preserve"> will communicate by e-mail or by phone. However, issues concerning financial arrangements will be discussed by e-mail only.</w:t>
      </w:r>
    </w:p>
    <w:p w:rsidR="00C84F9A" w:rsidRDefault="00C84F9A" w:rsidP="00C84F9A">
      <w:pPr>
        <w:pStyle w:val="Listapunktowana"/>
        <w:numPr>
          <w:ilvl w:val="0"/>
          <w:numId w:val="0"/>
        </w:numPr>
        <w:tabs>
          <w:tab w:val="left" w:pos="708"/>
        </w:tabs>
        <w:spacing w:after="0"/>
        <w:ind w:left="360"/>
        <w:contextualSpacing w:val="0"/>
        <w:jc w:val="both"/>
        <w:rPr>
          <w:rFonts w:asciiTheme="minorHAnsi" w:hAnsiTheme="minorHAnsi"/>
          <w:szCs w:val="20"/>
        </w:rPr>
      </w:pPr>
    </w:p>
    <w:p w:rsidR="00C84F9A" w:rsidRPr="00AB02D4" w:rsidRDefault="00C84F9A" w:rsidP="00C84F9A">
      <w:pPr>
        <w:pStyle w:val="Listapunktowana"/>
        <w:numPr>
          <w:ilvl w:val="0"/>
          <w:numId w:val="0"/>
        </w:numPr>
        <w:tabs>
          <w:tab w:val="left" w:pos="708"/>
        </w:tabs>
        <w:spacing w:after="0"/>
        <w:ind w:left="360"/>
        <w:contextualSpacing w:val="0"/>
        <w:jc w:val="both"/>
        <w:rPr>
          <w:rFonts w:asciiTheme="minorHAnsi" w:eastAsiaTheme="minorHAnsi" w:hAnsiTheme="minorHAnsi" w:cstheme="minorHAnsi"/>
          <w:color w:val="000000" w:themeColor="text1"/>
          <w:szCs w:val="20"/>
        </w:rPr>
      </w:pPr>
    </w:p>
    <w:p w:rsidR="00E3181A" w:rsidRPr="00E3181A" w:rsidRDefault="000D1308" w:rsidP="00E3181A">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contact person for the Leader: </w:t>
      </w:r>
      <w:r>
        <w:rPr>
          <w:rFonts w:asciiTheme="minorHAnsi" w:hAnsiTheme="minorHAnsi"/>
          <w:bCs/>
          <w:color w:val="000000" w:themeColor="text1"/>
          <w:szCs w:val="20"/>
          <w:highlight w:val="yellow"/>
        </w:rPr>
        <w:t>[full name, e-mail, telephone number]</w:t>
      </w:r>
      <w:r>
        <w:rPr>
          <w:rFonts w:asciiTheme="minorHAnsi" w:hAnsiTheme="minorHAnsi"/>
          <w:bCs/>
          <w:color w:val="000000" w:themeColor="text1"/>
          <w:szCs w:val="20"/>
        </w:rPr>
        <w:t>.</w:t>
      </w:r>
    </w:p>
    <w:p w:rsidR="000D1308" w:rsidRPr="00AB02D4" w:rsidRDefault="000D1308" w:rsidP="009A43ED">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contact person for </w:t>
      </w:r>
      <w:r>
        <w:rPr>
          <w:rFonts w:asciiTheme="minorHAnsi" w:hAnsiTheme="minorHAnsi"/>
          <w:szCs w:val="20"/>
        </w:rPr>
        <w:t xml:space="preserve">the Partner: </w:t>
      </w:r>
      <w:r>
        <w:rPr>
          <w:rFonts w:asciiTheme="minorHAnsi" w:hAnsiTheme="minorHAnsi"/>
          <w:bCs/>
          <w:color w:val="000000" w:themeColor="text1"/>
          <w:szCs w:val="20"/>
          <w:highlight w:val="yellow"/>
        </w:rPr>
        <w:t>[name, e-mail, telephone number]</w:t>
      </w:r>
      <w:r>
        <w:rPr>
          <w:rFonts w:asciiTheme="minorHAnsi" w:hAnsiTheme="minorHAnsi"/>
          <w:bCs/>
          <w:color w:val="000000" w:themeColor="text1"/>
          <w:szCs w:val="20"/>
        </w:rPr>
        <w:t>.</w:t>
      </w:r>
    </w:p>
    <w:p w:rsidR="00E3181A" w:rsidRPr="00C84F9A" w:rsidRDefault="000D1308" w:rsidP="00C84F9A">
      <w:pPr>
        <w:pStyle w:val="Listapunktowana"/>
        <w:numPr>
          <w:ilvl w:val="0"/>
          <w:numId w:val="13"/>
        </w:numPr>
        <w:tabs>
          <w:tab w:val="left" w:pos="708"/>
        </w:tabs>
        <w:spacing w:after="0"/>
        <w:ind w:hanging="357"/>
        <w:contextualSpacing w:val="0"/>
        <w:jc w:val="both"/>
        <w:rPr>
          <w:rFonts w:asciiTheme="minorHAnsi" w:eastAsiaTheme="minorHAnsi" w:hAnsiTheme="minorHAnsi" w:cstheme="minorHAnsi"/>
          <w:color w:val="000000" w:themeColor="text1"/>
          <w:szCs w:val="20"/>
        </w:rPr>
      </w:pPr>
      <w:r>
        <w:rPr>
          <w:rFonts w:asciiTheme="minorHAnsi" w:hAnsiTheme="minorHAnsi"/>
          <w:szCs w:val="20"/>
        </w:rPr>
        <w:t xml:space="preserve">If the Leader and the Partner need to contact each other by any other means than e-mail or telephone, </w:t>
      </w:r>
      <w:r w:rsidR="00A41B4C">
        <w:rPr>
          <w:rFonts w:asciiTheme="minorHAnsi" w:hAnsiTheme="minorHAnsi"/>
          <w:szCs w:val="20"/>
        </w:rPr>
        <w:t>letters</w:t>
      </w:r>
      <w:r>
        <w:rPr>
          <w:rFonts w:asciiTheme="minorHAnsi" w:hAnsiTheme="minorHAnsi"/>
          <w:szCs w:val="20"/>
        </w:rPr>
        <w:t xml:space="preserve"> will be used. The Parties will use the following addresses for correspondence:</w:t>
      </w:r>
    </w:p>
    <w:p w:rsidR="000D1308" w:rsidRPr="00AB02D4" w:rsidRDefault="000642B4" w:rsidP="009A43ED">
      <w:pPr>
        <w:pStyle w:val="Akapitzlist"/>
        <w:numPr>
          <w:ilvl w:val="0"/>
          <w:numId w:val="23"/>
        </w:numPr>
        <w:autoSpaceDE w:val="0"/>
        <w:autoSpaceDN w:val="0"/>
        <w:adjustRightInd w:val="0"/>
        <w:spacing w:after="0"/>
        <w:ind w:hanging="357"/>
        <w:jc w:val="both"/>
        <w:rPr>
          <w:rFonts w:asciiTheme="minorHAnsi" w:hAnsiTheme="minorHAnsi"/>
          <w:szCs w:val="20"/>
        </w:rPr>
      </w:pPr>
      <w:r>
        <w:rPr>
          <w:rFonts w:asciiTheme="minorHAnsi" w:hAnsiTheme="minorHAnsi"/>
          <w:szCs w:val="20"/>
        </w:rPr>
        <w:t xml:space="preserve">Sending organisation: </w:t>
      </w:r>
      <w:r>
        <w:rPr>
          <w:rFonts w:asciiTheme="minorHAnsi" w:hAnsiTheme="minorHAnsi"/>
          <w:szCs w:val="20"/>
          <w:highlight w:val="yellow"/>
        </w:rPr>
        <w:t>[to be completed by the school]</w:t>
      </w:r>
      <w:r>
        <w:rPr>
          <w:rFonts w:asciiTheme="minorHAnsi" w:hAnsiTheme="minorHAnsi"/>
          <w:szCs w:val="20"/>
        </w:rPr>
        <w:t>.</w:t>
      </w:r>
    </w:p>
    <w:p w:rsidR="009A43ED" w:rsidRDefault="009A43ED" w:rsidP="009A43ED">
      <w:pPr>
        <w:pStyle w:val="Akapitzlist"/>
        <w:numPr>
          <w:ilvl w:val="0"/>
          <w:numId w:val="23"/>
        </w:numPr>
        <w:autoSpaceDE w:val="0"/>
        <w:autoSpaceDN w:val="0"/>
        <w:adjustRightInd w:val="0"/>
        <w:spacing w:after="0"/>
        <w:ind w:hanging="357"/>
        <w:jc w:val="both"/>
        <w:rPr>
          <w:rFonts w:asciiTheme="minorHAnsi" w:hAnsiTheme="minorHAnsi"/>
          <w:szCs w:val="20"/>
        </w:rPr>
      </w:pPr>
      <w:r>
        <w:rPr>
          <w:rFonts w:asciiTheme="minorHAnsi" w:hAnsiTheme="minorHAnsi"/>
          <w:szCs w:val="20"/>
        </w:rPr>
        <w:t xml:space="preserve">Host institution: </w:t>
      </w:r>
      <w:r>
        <w:rPr>
          <w:rFonts w:asciiTheme="minorHAnsi" w:hAnsiTheme="minorHAnsi"/>
          <w:szCs w:val="20"/>
          <w:highlight w:val="yellow"/>
        </w:rPr>
        <w:t>[to be completed by the school]</w:t>
      </w:r>
      <w:r>
        <w:rPr>
          <w:rFonts w:asciiTheme="minorHAnsi" w:hAnsiTheme="minorHAnsi"/>
          <w:szCs w:val="20"/>
        </w:rPr>
        <w:t>.</w:t>
      </w:r>
    </w:p>
    <w:p w:rsidR="00943885" w:rsidRPr="00AB02D4" w:rsidRDefault="00943885" w:rsidP="00943885">
      <w:pPr>
        <w:spacing w:after="120"/>
        <w:ind w:left="3540" w:firstLine="708"/>
        <w:rPr>
          <w:rFonts w:asciiTheme="minorHAnsi" w:hAnsiTheme="minorHAnsi" w:cstheme="minorHAnsi"/>
          <w:szCs w:val="20"/>
        </w:rPr>
      </w:pPr>
    </w:p>
    <w:p w:rsidR="00943885" w:rsidRPr="00AB02D4" w:rsidRDefault="00E67184" w:rsidP="00AB02D4">
      <w:pPr>
        <w:spacing w:after="0" w:line="240" w:lineRule="auto"/>
        <w:ind w:left="4248"/>
        <w:rPr>
          <w:rFonts w:asciiTheme="minorHAnsi" w:hAnsiTheme="minorHAnsi" w:cstheme="minorHAnsi"/>
          <w:b/>
          <w:szCs w:val="20"/>
        </w:rPr>
      </w:pPr>
      <w:r>
        <w:rPr>
          <w:rFonts w:asciiTheme="minorHAnsi" w:hAnsiTheme="minorHAnsi"/>
          <w:b/>
          <w:szCs w:val="20"/>
        </w:rPr>
        <w:t xml:space="preserve">Article 7. </w:t>
      </w:r>
    </w:p>
    <w:p w:rsidR="00E67184" w:rsidRDefault="00CE7C27" w:rsidP="00AB02D4">
      <w:pPr>
        <w:spacing w:after="0" w:line="240" w:lineRule="auto"/>
        <w:ind w:firstLine="708"/>
        <w:jc w:val="center"/>
        <w:rPr>
          <w:rFonts w:asciiTheme="minorHAnsi" w:hAnsiTheme="minorHAnsi" w:cstheme="minorHAnsi"/>
          <w:b/>
          <w:szCs w:val="20"/>
        </w:rPr>
      </w:pPr>
      <w:r>
        <w:rPr>
          <w:rFonts w:asciiTheme="minorHAnsi" w:hAnsiTheme="minorHAnsi"/>
          <w:b/>
          <w:szCs w:val="20"/>
        </w:rPr>
        <w:t>Financial support for the host institution</w:t>
      </w:r>
    </w:p>
    <w:p w:rsidR="00AB02D4" w:rsidRPr="00AB02D4" w:rsidRDefault="00AB02D4" w:rsidP="00AB02D4">
      <w:pPr>
        <w:spacing w:after="0" w:line="240" w:lineRule="auto"/>
        <w:ind w:firstLine="708"/>
        <w:jc w:val="center"/>
        <w:rPr>
          <w:rFonts w:asciiTheme="minorHAnsi" w:hAnsiTheme="minorHAnsi" w:cstheme="minorHAnsi"/>
          <w:b/>
          <w:szCs w:val="20"/>
        </w:rPr>
      </w:pPr>
    </w:p>
    <w:p w:rsidR="00B83F2D" w:rsidRDefault="002F0F00"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A </w:t>
      </w:r>
      <w:r w:rsidR="00A41B4C">
        <w:rPr>
          <w:rFonts w:asciiTheme="minorHAnsi" w:hAnsiTheme="minorHAnsi"/>
          <w:color w:val="000000" w:themeColor="text1"/>
          <w:szCs w:val="20"/>
        </w:rPr>
        <w:t xml:space="preserve">daily unit rate </w:t>
      </w:r>
      <w:r>
        <w:rPr>
          <w:rFonts w:asciiTheme="minorHAnsi" w:hAnsiTheme="minorHAnsi"/>
          <w:color w:val="000000" w:themeColor="text1"/>
          <w:szCs w:val="20"/>
        </w:rPr>
        <w:t xml:space="preserve">for the host institution’s support provided to one group of mobility  participants amounts to </w:t>
      </w:r>
      <w:r>
        <w:rPr>
          <w:rFonts w:asciiTheme="minorHAnsi" w:hAnsiTheme="minorHAnsi"/>
          <w:color w:val="000000" w:themeColor="text1"/>
          <w:szCs w:val="20"/>
          <w:highlight w:val="yellow"/>
        </w:rPr>
        <w:t>PLN..........</w:t>
      </w:r>
      <w:r>
        <w:rPr>
          <w:rFonts w:asciiTheme="minorHAnsi" w:hAnsiTheme="minorHAnsi"/>
          <w:color w:val="000000" w:themeColor="text1"/>
          <w:szCs w:val="20"/>
        </w:rPr>
        <w:t>.</w:t>
      </w:r>
    </w:p>
    <w:p w:rsidR="0004148D"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financial support provided to the Partner for completing mobility covers </w:t>
      </w:r>
      <w:r>
        <w:rPr>
          <w:rFonts w:asciiTheme="minorHAnsi" w:hAnsiTheme="minorHAnsi"/>
          <w:color w:val="000000" w:themeColor="text1"/>
          <w:szCs w:val="20"/>
          <w:highlight w:val="yellow"/>
        </w:rPr>
        <w:t>... days</w:t>
      </w:r>
      <w:r>
        <w:rPr>
          <w:rFonts w:asciiTheme="minorHAnsi" w:hAnsiTheme="minorHAnsi"/>
          <w:color w:val="000000" w:themeColor="text1"/>
          <w:szCs w:val="20"/>
        </w:rPr>
        <w:t xml:space="preserve"> and amounts to a total of </w:t>
      </w:r>
      <w:r>
        <w:rPr>
          <w:rFonts w:asciiTheme="minorHAnsi" w:hAnsiTheme="minorHAnsi"/>
          <w:color w:val="000000" w:themeColor="text1"/>
          <w:szCs w:val="20"/>
          <w:highlight w:val="yellow"/>
        </w:rPr>
        <w:t>PLN .......</w:t>
      </w:r>
      <w:r>
        <w:rPr>
          <w:rFonts w:asciiTheme="minorHAnsi" w:hAnsiTheme="minorHAnsi"/>
          <w:color w:val="000000" w:themeColor="text1"/>
          <w:szCs w:val="20"/>
        </w:rPr>
        <w:t xml:space="preserve"> (amount of financial support provided to the Partner shall be established by multiplying the total number of days of </w:t>
      </w:r>
      <w:r w:rsidR="00FE45B2" w:rsidRPr="00F25890">
        <w:rPr>
          <w:rFonts w:asciiTheme="minorHAnsi" w:hAnsiTheme="minorHAnsi"/>
          <w:color w:val="000000" w:themeColor="text1"/>
          <w:szCs w:val="20"/>
        </w:rPr>
        <w:t>participants’</w:t>
      </w:r>
      <w:r w:rsidR="00F25890">
        <w:rPr>
          <w:rFonts w:asciiTheme="minorHAnsi" w:hAnsiTheme="minorHAnsi"/>
          <w:color w:val="000000" w:themeColor="text1"/>
          <w:szCs w:val="20"/>
        </w:rPr>
        <w:t xml:space="preserve"> </w:t>
      </w:r>
      <w:r>
        <w:rPr>
          <w:rFonts w:asciiTheme="minorHAnsi" w:hAnsiTheme="minorHAnsi"/>
          <w:color w:val="000000" w:themeColor="text1"/>
          <w:szCs w:val="20"/>
        </w:rPr>
        <w:t>stay by da</w:t>
      </w:r>
      <w:r w:rsidR="00464104">
        <w:rPr>
          <w:rFonts w:asciiTheme="minorHAnsi" w:hAnsiTheme="minorHAnsi"/>
          <w:color w:val="000000" w:themeColor="text1"/>
          <w:szCs w:val="20"/>
        </w:rPr>
        <w:t>ily</w:t>
      </w:r>
      <w:r>
        <w:rPr>
          <w:rFonts w:asciiTheme="minorHAnsi" w:hAnsiTheme="minorHAnsi"/>
          <w:color w:val="000000" w:themeColor="text1"/>
          <w:szCs w:val="20"/>
        </w:rPr>
        <w:t xml:space="preserve"> unit rate specified in section 1.</w:t>
      </w:r>
    </w:p>
    <w:p w:rsidR="000E3CE8" w:rsidRPr="009B1362" w:rsidRDefault="000E3CE8"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Leader will transfer the financial support specified in section 2 to the Partner converted into the currency of the Partner's country at the Leader's bank’s currency conversion rate as at the day of the bank transfer, about which it will inform the Partner </w:t>
      </w:r>
      <w:r>
        <w:rPr>
          <w:rFonts w:asciiTheme="minorHAnsi" w:hAnsiTheme="minorHAnsi"/>
          <w:szCs w:val="20"/>
        </w:rPr>
        <w:t>via e-mail within 7 days from the transfer date, at the latest.</w:t>
      </w:r>
    </w:p>
    <w:p w:rsidR="002F0F00" w:rsidRPr="009B1362"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The funds transferred to the Partner must be used for comprehensive provision of content-related staff supporting proper implementation of mobility scheme at the host institution in the Partner country.</w:t>
      </w:r>
    </w:p>
    <w:p w:rsidR="005A0716" w:rsidRDefault="002F0F00"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rPr>
        <w:t xml:space="preserve">The Leader is responsible for transferring funds to the Partner.  </w:t>
      </w:r>
      <w:bookmarkStart w:id="0" w:name="_GoBack"/>
      <w:bookmarkEnd w:id="0"/>
    </w:p>
    <w:p w:rsidR="0057546E" w:rsidRDefault="005A0716" w:rsidP="00471809">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funds will be transferred to the Partner within ... </w:t>
      </w:r>
      <w:r>
        <w:rPr>
          <w:rFonts w:asciiTheme="minorHAnsi" w:hAnsiTheme="minorHAnsi"/>
          <w:color w:val="000000" w:themeColor="text1"/>
          <w:szCs w:val="20"/>
          <w:highlight w:val="yellow"/>
        </w:rPr>
        <w:t>days</w:t>
      </w:r>
      <w:r>
        <w:rPr>
          <w:rFonts w:asciiTheme="minorHAnsi" w:hAnsiTheme="minorHAnsi"/>
          <w:color w:val="000000" w:themeColor="text1"/>
          <w:szCs w:val="20"/>
        </w:rPr>
        <w:t xml:space="preserve"> from the date of signing the Agreement by the second Party, </w:t>
      </w:r>
      <w:r>
        <w:rPr>
          <w:rFonts w:asciiTheme="minorHAnsi" w:hAnsiTheme="minorHAnsi"/>
          <w:szCs w:val="20"/>
        </w:rPr>
        <w:t xml:space="preserve">but not later than on the day of starting the mobility period. The transfer will be effected </w:t>
      </w:r>
      <w:r>
        <w:rPr>
          <w:rFonts w:asciiTheme="minorHAnsi" w:hAnsiTheme="minorHAnsi"/>
          <w:color w:val="000000" w:themeColor="text1"/>
          <w:szCs w:val="20"/>
        </w:rPr>
        <w:t>to the Partner's bank account number:</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highlight w:val="yellow"/>
        </w:rPr>
        <w:tab/>
        <w:t>……………………………………………………………………………………..,</w:t>
      </w:r>
      <w:r>
        <w:rPr>
          <w:rFonts w:asciiTheme="minorHAnsi" w:hAnsiTheme="minorHAnsi"/>
          <w:color w:val="000000" w:themeColor="text1"/>
          <w:szCs w:val="20"/>
        </w:rPr>
        <w:t xml:space="preserve"> </w:t>
      </w:r>
      <w:r>
        <w:rPr>
          <w:rFonts w:asciiTheme="minorHAnsi" w:hAnsiTheme="minorHAnsi"/>
          <w:color w:val="000000" w:themeColor="text1"/>
          <w:szCs w:val="20"/>
          <w:highlight w:val="yellow"/>
        </w:rPr>
        <w:t>IBAN/SWIFT code: …………...</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cstheme="minorHAnsi"/>
          <w:color w:val="000000" w:themeColor="text1"/>
          <w:szCs w:val="20"/>
        </w:rPr>
      </w:pPr>
      <w:r>
        <w:rPr>
          <w:rFonts w:asciiTheme="minorHAnsi" w:hAnsiTheme="minorHAnsi"/>
          <w:color w:val="000000" w:themeColor="text1"/>
          <w:szCs w:val="20"/>
          <w:highlight w:val="yellow"/>
        </w:rPr>
        <w:tab/>
        <w:t xml:space="preserve">or in cash against written acknowledgement of receipt by ...................................  </w:t>
      </w:r>
      <w:r>
        <w:rPr>
          <w:rFonts w:asciiTheme="minorHAnsi" w:hAnsiTheme="minorHAnsi"/>
          <w:color w:val="000000" w:themeColor="text1"/>
          <w:szCs w:val="20"/>
        </w:rPr>
        <w:t xml:space="preserve">(a representative of the Partner, the person referred to </w:t>
      </w:r>
      <w:r>
        <w:rPr>
          <w:rFonts w:asciiTheme="minorHAnsi" w:hAnsiTheme="minorHAnsi"/>
          <w:szCs w:val="20"/>
        </w:rPr>
        <w:t xml:space="preserve">in Article </w:t>
      </w:r>
      <w:r>
        <w:rPr>
          <w:rFonts w:asciiTheme="minorHAnsi" w:hAnsiTheme="minorHAnsi"/>
          <w:color w:val="000000" w:themeColor="text1"/>
          <w:szCs w:val="20"/>
        </w:rPr>
        <w:t>1).</w:t>
      </w:r>
    </w:p>
    <w:p w:rsidR="00FC10BB" w:rsidRDefault="00FC10BB" w:rsidP="00FC10BB">
      <w:pPr>
        <w:pStyle w:val="Listapunktowana"/>
        <w:numPr>
          <w:ilvl w:val="0"/>
          <w:numId w:val="0"/>
        </w:numPr>
        <w:tabs>
          <w:tab w:val="left" w:pos="708"/>
        </w:tabs>
        <w:spacing w:after="0" w:line="240" w:lineRule="auto"/>
        <w:ind w:left="284" w:hanging="284"/>
        <w:contextualSpacing w:val="0"/>
        <w:jc w:val="both"/>
        <w:rPr>
          <w:rFonts w:asciiTheme="minorHAnsi" w:hAnsiTheme="minorHAnsi"/>
          <w:szCs w:val="20"/>
        </w:rPr>
      </w:pPr>
      <w:r>
        <w:rPr>
          <w:rFonts w:asciiTheme="minorHAnsi" w:hAnsiTheme="minorHAnsi"/>
          <w:szCs w:val="20"/>
        </w:rPr>
        <w:tab/>
        <w:t xml:space="preserve">Within the deadline specified in the preceding sentence, the Partner will receive  payment amounting to 100% of the total amount specified in Article 7 section 2. </w:t>
      </w:r>
    </w:p>
    <w:p w:rsidR="00FC10BB" w:rsidRDefault="00FC10BB" w:rsidP="00FC10BB">
      <w:pPr>
        <w:pStyle w:val="Listapunktowana"/>
        <w:numPr>
          <w:ilvl w:val="0"/>
          <w:numId w:val="0"/>
        </w:numPr>
        <w:tabs>
          <w:tab w:val="left" w:pos="708"/>
        </w:tabs>
        <w:spacing w:after="0" w:line="240" w:lineRule="auto"/>
        <w:ind w:left="357"/>
        <w:contextualSpacing w:val="0"/>
        <w:jc w:val="both"/>
        <w:rPr>
          <w:rFonts w:asciiTheme="minorHAnsi" w:hAnsiTheme="minorHAnsi" w:cstheme="minorHAnsi"/>
          <w:color w:val="000000" w:themeColor="text1"/>
          <w:szCs w:val="20"/>
        </w:rPr>
      </w:pPr>
    </w:p>
    <w:p w:rsidR="00FC10BB" w:rsidRPr="00933D06" w:rsidRDefault="00FC10BB" w:rsidP="00FC10BB">
      <w:pPr>
        <w:pStyle w:val="Listapunktowana"/>
        <w:numPr>
          <w:ilvl w:val="0"/>
          <w:numId w:val="10"/>
        </w:numPr>
        <w:tabs>
          <w:tab w:val="left" w:pos="708"/>
        </w:tabs>
        <w:spacing w:after="0" w:line="240" w:lineRule="auto"/>
        <w:contextualSpacing w:val="0"/>
        <w:jc w:val="both"/>
        <w:rPr>
          <w:rFonts w:asciiTheme="minorHAnsi" w:hAnsiTheme="minorHAnsi" w:cstheme="minorHAnsi"/>
          <w:color w:val="000000" w:themeColor="text1"/>
          <w:szCs w:val="20"/>
        </w:rPr>
      </w:pPr>
      <w:r>
        <w:rPr>
          <w:rFonts w:asciiTheme="minorHAnsi" w:hAnsiTheme="minorHAnsi"/>
          <w:szCs w:val="20"/>
        </w:rPr>
        <w:t xml:space="preserve">The </w:t>
      </w:r>
      <w:r>
        <w:rPr>
          <w:rFonts w:asciiTheme="minorHAnsi" w:hAnsiTheme="minorHAnsi"/>
          <w:color w:val="000000" w:themeColor="text1"/>
          <w:szCs w:val="20"/>
        </w:rPr>
        <w:t xml:space="preserve">Partner will be required to submit to the Leader a Daily report from the host institution </w:t>
      </w:r>
      <w:r>
        <w:rPr>
          <w:rFonts w:asciiTheme="minorHAnsi" w:hAnsiTheme="minorHAnsi"/>
          <w:szCs w:val="20"/>
        </w:rPr>
        <w:t>on the implementation of the mobility scheme drawn up in accordance with the</w:t>
      </w:r>
      <w:r w:rsidR="00F25890">
        <w:rPr>
          <w:rFonts w:asciiTheme="minorHAnsi" w:hAnsiTheme="minorHAnsi"/>
          <w:szCs w:val="20"/>
        </w:rPr>
        <w:t xml:space="preserve"> </w:t>
      </w:r>
      <w:r w:rsidR="00464104">
        <w:rPr>
          <w:rFonts w:asciiTheme="minorHAnsi" w:hAnsiTheme="minorHAnsi"/>
          <w:szCs w:val="20"/>
        </w:rPr>
        <w:t>temple</w:t>
      </w:r>
      <w:r>
        <w:rPr>
          <w:rFonts w:asciiTheme="minorHAnsi" w:hAnsiTheme="minorHAnsi"/>
          <w:szCs w:val="20"/>
        </w:rPr>
        <w:t xml:space="preserve"> set out in Annex </w:t>
      </w:r>
      <w:r w:rsidR="008F31AD">
        <w:rPr>
          <w:rFonts w:asciiTheme="minorHAnsi" w:hAnsiTheme="minorHAnsi"/>
          <w:szCs w:val="20"/>
        </w:rPr>
        <w:t>2</w:t>
      </w:r>
      <w:r>
        <w:rPr>
          <w:rFonts w:asciiTheme="minorHAnsi" w:hAnsiTheme="minorHAnsi"/>
          <w:szCs w:val="20"/>
        </w:rPr>
        <w:t xml:space="preserve">, </w:t>
      </w:r>
      <w:r>
        <w:rPr>
          <w:rFonts w:asciiTheme="minorHAnsi" w:hAnsiTheme="minorHAnsi"/>
          <w:color w:val="000000" w:themeColor="text1"/>
          <w:szCs w:val="20"/>
        </w:rPr>
        <w:t xml:space="preserve">which describes the theme of actions, the objectives pursued and the method of implementation of mobility activities. The report and the </w:t>
      </w:r>
      <w:r>
        <w:rPr>
          <w:rFonts w:asciiTheme="minorHAnsi" w:hAnsiTheme="minorHAnsi"/>
          <w:snapToGrid w:val="0"/>
          <w:szCs w:val="20"/>
        </w:rPr>
        <w:t>Cooperation Agreement between sending institution and host organisation bearing signatures of the Parties will form the documents indispensable for the settlement of financial support for the host institution</w:t>
      </w:r>
      <w:r>
        <w:rPr>
          <w:rFonts w:asciiTheme="minorHAnsi" w:hAnsiTheme="minorHAnsi"/>
          <w:color w:val="000000" w:themeColor="text1"/>
          <w:szCs w:val="20"/>
        </w:rPr>
        <w:t>.</w:t>
      </w:r>
    </w:p>
    <w:p w:rsidR="00933D06" w:rsidRPr="001E5B6B" w:rsidRDefault="009B1362" w:rsidP="001E5B6B">
      <w:pPr>
        <w:pStyle w:val="Listapunktowana"/>
        <w:numPr>
          <w:ilvl w:val="0"/>
          <w:numId w:val="10"/>
        </w:numPr>
        <w:tabs>
          <w:tab w:val="left" w:pos="708"/>
        </w:tabs>
        <w:spacing w:after="0" w:line="240" w:lineRule="auto"/>
        <w:ind w:left="357" w:hanging="357"/>
        <w:contextualSpacing w:val="0"/>
        <w:jc w:val="both"/>
        <w:rPr>
          <w:rFonts w:asciiTheme="minorHAnsi" w:hAnsiTheme="minorHAnsi" w:cstheme="minorHAnsi"/>
          <w:color w:val="000000" w:themeColor="text1"/>
          <w:szCs w:val="20"/>
        </w:rPr>
      </w:pPr>
      <w:r>
        <w:rPr>
          <w:rFonts w:asciiTheme="minorHAnsi" w:hAnsiTheme="minorHAnsi"/>
          <w:szCs w:val="20"/>
        </w:rPr>
        <w:t>The Partner hereby testifies that it has not received any other funding from European Community funds assigned to cover identical costs of the initiative specified in the Agreement.</w:t>
      </w:r>
    </w:p>
    <w:p w:rsidR="009B1362" w:rsidRPr="00E3181A" w:rsidRDefault="009B1362" w:rsidP="009B1362">
      <w:pPr>
        <w:pStyle w:val="Listapunktowana"/>
        <w:numPr>
          <w:ilvl w:val="0"/>
          <w:numId w:val="0"/>
        </w:numPr>
        <w:tabs>
          <w:tab w:val="left" w:pos="708"/>
        </w:tabs>
        <w:spacing w:after="0" w:line="240" w:lineRule="auto"/>
        <w:ind w:left="357"/>
        <w:contextualSpacing w:val="0"/>
        <w:jc w:val="both"/>
        <w:rPr>
          <w:rFonts w:asciiTheme="minorHAnsi" w:hAnsiTheme="minorHAnsi" w:cstheme="minorHAnsi"/>
          <w:color w:val="000000" w:themeColor="text1"/>
          <w:szCs w:val="20"/>
        </w:rPr>
      </w:pPr>
    </w:p>
    <w:p w:rsidR="00CB269A" w:rsidRDefault="00CB269A" w:rsidP="00AB02D4">
      <w:pPr>
        <w:spacing w:after="0" w:line="240" w:lineRule="auto"/>
        <w:jc w:val="center"/>
        <w:rPr>
          <w:rFonts w:asciiTheme="minorHAnsi" w:hAnsiTheme="minorHAnsi" w:cstheme="minorHAnsi"/>
          <w:b/>
          <w:szCs w:val="20"/>
        </w:rPr>
      </w:pPr>
    </w:p>
    <w:p w:rsidR="00943885" w:rsidRPr="00AB02D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8. </w:t>
      </w:r>
    </w:p>
    <w:p w:rsidR="0057546E" w:rsidRDefault="00E67184" w:rsidP="009B1362">
      <w:pPr>
        <w:spacing w:after="0" w:line="240" w:lineRule="auto"/>
        <w:jc w:val="center"/>
        <w:rPr>
          <w:rFonts w:asciiTheme="minorHAnsi" w:hAnsiTheme="minorHAnsi" w:cstheme="minorHAnsi"/>
          <w:b/>
          <w:szCs w:val="20"/>
        </w:rPr>
      </w:pPr>
      <w:r>
        <w:rPr>
          <w:rFonts w:asciiTheme="minorHAnsi" w:hAnsiTheme="minorHAnsi"/>
          <w:b/>
          <w:szCs w:val="20"/>
        </w:rPr>
        <w:t>Procedure to be followed in the case of infringement or non-performance of the Agreement by the Parties</w:t>
      </w:r>
    </w:p>
    <w:p w:rsidR="009B1362" w:rsidRPr="009B1362" w:rsidRDefault="009B1362" w:rsidP="009B1362">
      <w:pPr>
        <w:spacing w:after="0" w:line="240" w:lineRule="auto"/>
        <w:jc w:val="center"/>
        <w:rPr>
          <w:rFonts w:asciiTheme="minorHAnsi" w:hAnsiTheme="minorHAnsi" w:cstheme="minorHAnsi"/>
          <w:b/>
          <w:szCs w:val="20"/>
        </w:rPr>
      </w:pPr>
    </w:p>
    <w:p w:rsidR="009B1362" w:rsidRDefault="009B1362" w:rsidP="00324850">
      <w:pPr>
        <w:pStyle w:val="Akapitzlist"/>
        <w:numPr>
          <w:ilvl w:val="0"/>
          <w:numId w:val="33"/>
        </w:numPr>
        <w:autoSpaceDE w:val="0"/>
        <w:autoSpaceDN w:val="0"/>
        <w:adjustRightInd w:val="0"/>
        <w:spacing w:after="0" w:line="240" w:lineRule="auto"/>
        <w:ind w:left="357" w:hanging="357"/>
        <w:jc w:val="both"/>
        <w:rPr>
          <w:rFonts w:asciiTheme="minorHAnsi" w:eastAsia="UniversPro-Roman" w:hAnsiTheme="minorHAnsi" w:cs="UniversPro-Roman"/>
          <w:szCs w:val="24"/>
        </w:rPr>
      </w:pPr>
      <w:r>
        <w:rPr>
          <w:rFonts w:asciiTheme="minorHAnsi" w:hAnsiTheme="minorHAnsi"/>
          <w:szCs w:val="24"/>
        </w:rPr>
        <w:t>The Parties may agree to terminate the Agreement if circumstances arise for which the Parties are not accountable and which prevent them from the performance of the Agreement.</w:t>
      </w:r>
    </w:p>
    <w:p w:rsidR="00C84F9A" w:rsidRPr="00C84F9A" w:rsidRDefault="00C84F9A" w:rsidP="00324850">
      <w:pPr>
        <w:pStyle w:val="Akapitzlist"/>
        <w:numPr>
          <w:ilvl w:val="0"/>
          <w:numId w:val="33"/>
        </w:numPr>
        <w:spacing w:after="0" w:line="240" w:lineRule="auto"/>
        <w:ind w:left="357" w:hanging="357"/>
        <w:jc w:val="both"/>
        <w:rPr>
          <w:rFonts w:asciiTheme="minorHAnsi" w:hAnsiTheme="minorHAnsi"/>
          <w:szCs w:val="20"/>
        </w:rPr>
      </w:pPr>
      <w:r>
        <w:rPr>
          <w:rFonts w:asciiTheme="minorHAnsi" w:hAnsiTheme="minorHAnsi"/>
          <w:szCs w:val="20"/>
        </w:rPr>
        <w:t>The Agreement may be terminated effective immediately in the event of a gross violation of obligations of the Parties as stipulated in Article</w:t>
      </w:r>
      <w:r>
        <w:rPr>
          <w:rFonts w:asciiTheme="minorHAnsi" w:hAnsiTheme="minorHAnsi"/>
          <w:i/>
          <w:szCs w:val="20"/>
        </w:rPr>
        <w:t xml:space="preserve"> </w:t>
      </w:r>
      <w:r>
        <w:rPr>
          <w:rFonts w:asciiTheme="minorHAnsi" w:hAnsiTheme="minorHAnsi"/>
          <w:szCs w:val="20"/>
        </w:rPr>
        <w:t>4.</w:t>
      </w:r>
      <w:r>
        <w:rPr>
          <w:rFonts w:asciiTheme="minorHAnsi" w:hAnsiTheme="minorHAnsi"/>
          <w:i/>
          <w:szCs w:val="20"/>
        </w:rPr>
        <w:t xml:space="preserve"> </w:t>
      </w:r>
      <w:r>
        <w:rPr>
          <w:rFonts w:asciiTheme="minorHAnsi" w:hAnsiTheme="minorHAnsi"/>
          <w:szCs w:val="20"/>
        </w:rPr>
        <w:t>Rights and obligations of the Parties.</w:t>
      </w:r>
    </w:p>
    <w:p w:rsidR="002B190D" w:rsidRPr="002B190D" w:rsidRDefault="009B1362" w:rsidP="00324850">
      <w:pPr>
        <w:pStyle w:val="Akapitzlist"/>
        <w:numPr>
          <w:ilvl w:val="0"/>
          <w:numId w:val="33"/>
        </w:numPr>
        <w:autoSpaceDE w:val="0"/>
        <w:autoSpaceDN w:val="0"/>
        <w:adjustRightInd w:val="0"/>
        <w:spacing w:after="0" w:line="240" w:lineRule="auto"/>
        <w:ind w:left="357" w:hanging="357"/>
        <w:jc w:val="both"/>
        <w:rPr>
          <w:rFonts w:asciiTheme="minorHAnsi" w:eastAsia="UniversPro-Roman" w:hAnsiTheme="minorHAnsi" w:cs="UniversPro-Roman"/>
          <w:szCs w:val="24"/>
        </w:rPr>
      </w:pPr>
      <w:r>
        <w:rPr>
          <w:rFonts w:asciiTheme="minorHAnsi" w:hAnsiTheme="minorHAnsi"/>
          <w:szCs w:val="20"/>
        </w:rPr>
        <w:t>The Parties will make best efforts to resolve amicably any disputes resulting from the performance of the Agreement. If the Parties fail to reach an agreement, disputes related to the performance of the Agreement will be settled by a court having jurisdiction over the Leader's registered office.</w:t>
      </w:r>
    </w:p>
    <w:p w:rsidR="002B190D" w:rsidRPr="002B190D" w:rsidRDefault="002B190D" w:rsidP="002B190D">
      <w:pPr>
        <w:autoSpaceDE w:val="0"/>
        <w:autoSpaceDN w:val="0"/>
        <w:adjustRightInd w:val="0"/>
        <w:spacing w:after="0" w:line="240" w:lineRule="auto"/>
        <w:jc w:val="both"/>
        <w:rPr>
          <w:rFonts w:asciiTheme="minorHAnsi" w:eastAsia="UniversPro-Roman" w:hAnsiTheme="minorHAnsi" w:cs="UniversPro-Roman"/>
          <w:szCs w:val="24"/>
        </w:rPr>
      </w:pPr>
    </w:p>
    <w:p w:rsidR="00943885" w:rsidRPr="00AB02D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9. </w:t>
      </w:r>
    </w:p>
    <w:p w:rsidR="00E67184"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Legal liability</w:t>
      </w:r>
    </w:p>
    <w:p w:rsidR="00AB02D4" w:rsidRPr="00AB02D4" w:rsidRDefault="00AB02D4" w:rsidP="00AB02D4">
      <w:pPr>
        <w:spacing w:after="0" w:line="240" w:lineRule="auto"/>
        <w:jc w:val="center"/>
        <w:rPr>
          <w:rFonts w:asciiTheme="minorHAnsi" w:hAnsiTheme="minorHAnsi" w:cstheme="minorHAnsi"/>
          <w:b/>
          <w:szCs w:val="20"/>
        </w:rPr>
      </w:pPr>
    </w:p>
    <w:p w:rsidR="0057546E" w:rsidRPr="0057546E" w:rsidRDefault="006506A3" w:rsidP="00E3181A">
      <w:pPr>
        <w:spacing w:after="120"/>
        <w:jc w:val="both"/>
        <w:rPr>
          <w:rFonts w:asciiTheme="minorHAnsi" w:hAnsiTheme="minorHAnsi" w:cstheme="minorHAnsi"/>
          <w:b/>
          <w:szCs w:val="20"/>
        </w:rPr>
      </w:pPr>
      <w:r>
        <w:rPr>
          <w:rFonts w:asciiTheme="minorHAnsi" w:hAnsiTheme="minorHAnsi"/>
          <w:szCs w:val="20"/>
        </w:rPr>
        <w:t>As far as legal liability is concerned, the provisions of the Civil Code and other relevant</w:t>
      </w:r>
      <w:r>
        <w:rPr>
          <w:rFonts w:asciiTheme="minorHAnsi" w:hAnsiTheme="minorHAnsi"/>
          <w:b/>
          <w:szCs w:val="20"/>
        </w:rPr>
        <w:t xml:space="preserve"> </w:t>
      </w:r>
      <w:r>
        <w:rPr>
          <w:rFonts w:asciiTheme="minorHAnsi" w:hAnsiTheme="minorHAnsi"/>
          <w:szCs w:val="20"/>
        </w:rPr>
        <w:t>provisions of Polish law shall apply.</w:t>
      </w:r>
    </w:p>
    <w:p w:rsidR="00943885"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10. </w:t>
      </w:r>
    </w:p>
    <w:p w:rsidR="00E67184" w:rsidRPr="0057546E" w:rsidRDefault="00E67184" w:rsidP="0058670C">
      <w:pPr>
        <w:spacing w:after="0" w:line="240" w:lineRule="auto"/>
        <w:ind w:firstLine="360"/>
        <w:jc w:val="center"/>
        <w:rPr>
          <w:rFonts w:asciiTheme="minorHAnsi" w:hAnsiTheme="minorHAnsi" w:cstheme="minorHAnsi"/>
          <w:b/>
          <w:szCs w:val="20"/>
        </w:rPr>
      </w:pPr>
      <w:r>
        <w:rPr>
          <w:rFonts w:asciiTheme="minorHAnsi" w:hAnsiTheme="minorHAnsi"/>
          <w:b/>
          <w:szCs w:val="20"/>
        </w:rPr>
        <w:t xml:space="preserve">Procedure for amending the contents of the Agreement </w:t>
      </w:r>
    </w:p>
    <w:p w:rsidR="00AB02D4" w:rsidRPr="0057546E" w:rsidRDefault="00AB02D4" w:rsidP="00AB02D4">
      <w:pPr>
        <w:spacing w:after="0" w:line="240" w:lineRule="auto"/>
        <w:jc w:val="center"/>
        <w:rPr>
          <w:rFonts w:asciiTheme="minorHAnsi" w:hAnsiTheme="minorHAnsi" w:cstheme="minorHAnsi"/>
          <w:b/>
          <w:szCs w:val="20"/>
        </w:rPr>
      </w:pPr>
    </w:p>
    <w:p w:rsidR="003D1D5E" w:rsidRDefault="006506A3" w:rsidP="003D1D5E">
      <w:pPr>
        <w:pStyle w:val="Akapitzlist"/>
        <w:numPr>
          <w:ilvl w:val="0"/>
          <w:numId w:val="30"/>
        </w:numPr>
        <w:spacing w:after="120"/>
        <w:rPr>
          <w:rFonts w:asciiTheme="minorHAnsi" w:hAnsiTheme="minorHAnsi"/>
          <w:szCs w:val="20"/>
        </w:rPr>
      </w:pPr>
      <w:r>
        <w:rPr>
          <w:rFonts w:asciiTheme="minorHAnsi" w:hAnsiTheme="minorHAnsi"/>
          <w:szCs w:val="20"/>
        </w:rPr>
        <w:t>Any amendment to the Agreement shall be made in writing, otherwise being null and void.</w:t>
      </w:r>
    </w:p>
    <w:p w:rsidR="00E3181A" w:rsidRPr="003D1D5E" w:rsidRDefault="0057546E" w:rsidP="003D1D5E">
      <w:pPr>
        <w:pStyle w:val="Akapitzlist"/>
        <w:numPr>
          <w:ilvl w:val="0"/>
          <w:numId w:val="30"/>
        </w:numPr>
        <w:spacing w:after="120"/>
        <w:rPr>
          <w:rFonts w:asciiTheme="minorHAnsi" w:hAnsiTheme="minorHAnsi"/>
          <w:szCs w:val="20"/>
        </w:rPr>
      </w:pPr>
      <w:r>
        <w:rPr>
          <w:rFonts w:asciiTheme="minorHAnsi" w:hAnsiTheme="minorHAnsi"/>
          <w:szCs w:val="24"/>
        </w:rPr>
        <w:t>Any doubts related to the performance of the Agreements will be clarified in writing; however e-mail correspondence with acknowledgement of receipt by the addressee is acceptable.</w:t>
      </w:r>
    </w:p>
    <w:p w:rsidR="00324850" w:rsidRDefault="00324850" w:rsidP="00AB02D4">
      <w:pPr>
        <w:spacing w:after="0" w:line="240" w:lineRule="auto"/>
        <w:jc w:val="center"/>
        <w:rPr>
          <w:rFonts w:asciiTheme="minorHAnsi" w:hAnsiTheme="minorHAnsi" w:cstheme="minorHAnsi"/>
          <w:b/>
          <w:szCs w:val="20"/>
        </w:rPr>
      </w:pPr>
    </w:p>
    <w:p w:rsidR="00943885"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11. </w:t>
      </w:r>
    </w:p>
    <w:p w:rsidR="00E67184" w:rsidRPr="0057546E" w:rsidRDefault="0057546E" w:rsidP="00AB02D4">
      <w:pPr>
        <w:spacing w:after="0" w:line="240" w:lineRule="auto"/>
        <w:jc w:val="center"/>
        <w:rPr>
          <w:rFonts w:asciiTheme="minorHAnsi" w:hAnsiTheme="minorHAnsi" w:cstheme="minorHAnsi"/>
          <w:b/>
          <w:szCs w:val="20"/>
        </w:rPr>
      </w:pPr>
      <w:r>
        <w:rPr>
          <w:rFonts w:asciiTheme="minorHAnsi" w:hAnsiTheme="minorHAnsi"/>
          <w:b/>
          <w:szCs w:val="20"/>
        </w:rPr>
        <w:t>Miscellaneous provisions</w:t>
      </w:r>
      <w:r w:rsidR="008879B9">
        <w:rPr>
          <w:rFonts w:asciiTheme="minorHAnsi" w:hAnsiTheme="minorHAnsi"/>
          <w:b/>
          <w:szCs w:val="20"/>
        </w:rPr>
        <w:t xml:space="preserve"> (additional provisions)</w:t>
      </w:r>
    </w:p>
    <w:p w:rsidR="00AB02D4" w:rsidRPr="0057546E" w:rsidRDefault="00AB02D4" w:rsidP="00AB02D4">
      <w:pPr>
        <w:spacing w:after="0" w:line="240" w:lineRule="auto"/>
        <w:jc w:val="center"/>
        <w:rPr>
          <w:rFonts w:asciiTheme="minorHAnsi" w:hAnsiTheme="minorHAnsi" w:cstheme="minorHAnsi"/>
          <w:b/>
          <w:szCs w:val="20"/>
        </w:rPr>
      </w:pPr>
    </w:p>
    <w:p w:rsidR="00324850" w:rsidRPr="0058670C" w:rsidRDefault="00324850" w:rsidP="00324850">
      <w:pPr>
        <w:pStyle w:val="Akapitzlist"/>
        <w:numPr>
          <w:ilvl w:val="0"/>
          <w:numId w:val="34"/>
        </w:numPr>
        <w:spacing w:after="120"/>
        <w:rPr>
          <w:rFonts w:asciiTheme="minorHAnsi" w:hAnsiTheme="minorHAnsi"/>
          <w:szCs w:val="20"/>
        </w:rPr>
      </w:pPr>
      <w:r>
        <w:rPr>
          <w:rFonts w:asciiTheme="minorHAnsi" w:hAnsiTheme="minorHAnsi"/>
          <w:szCs w:val="20"/>
        </w:rPr>
        <w:t>The Agreement shall enter into force on the date of signing it by the second Party.</w:t>
      </w:r>
    </w:p>
    <w:p w:rsidR="0057546E" w:rsidRPr="00324850" w:rsidRDefault="0057546E" w:rsidP="00324850">
      <w:pPr>
        <w:pStyle w:val="Akapitzlist"/>
        <w:numPr>
          <w:ilvl w:val="0"/>
          <w:numId w:val="34"/>
        </w:numPr>
        <w:autoSpaceDE w:val="0"/>
        <w:autoSpaceDN w:val="0"/>
        <w:adjustRightInd w:val="0"/>
        <w:spacing w:after="0" w:line="240" w:lineRule="auto"/>
        <w:jc w:val="both"/>
        <w:rPr>
          <w:rFonts w:asciiTheme="minorHAnsi" w:eastAsia="UniversPro-Roman" w:hAnsiTheme="minorHAnsi" w:cs="UniversPro-Roman"/>
          <w:szCs w:val="24"/>
        </w:rPr>
      </w:pPr>
      <w:r>
        <w:rPr>
          <w:rFonts w:asciiTheme="minorHAnsi" w:hAnsiTheme="minorHAnsi"/>
          <w:szCs w:val="24"/>
        </w:rPr>
        <w:t>This Agreement has been made in duplicate, one copy for each Party.</w:t>
      </w:r>
    </w:p>
    <w:p w:rsidR="009B1362" w:rsidRPr="0057546E" w:rsidRDefault="009B1362" w:rsidP="0057546E">
      <w:pPr>
        <w:spacing w:after="120"/>
        <w:rPr>
          <w:rFonts w:asciiTheme="minorHAnsi" w:hAnsiTheme="minorHAnsi" w:cstheme="minorHAnsi"/>
          <w:b/>
          <w:szCs w:val="20"/>
        </w:rPr>
      </w:pPr>
    </w:p>
    <w:p w:rsidR="00AB02D4" w:rsidRPr="0057546E" w:rsidRDefault="00E67184" w:rsidP="00AB02D4">
      <w:pPr>
        <w:spacing w:after="0" w:line="240" w:lineRule="auto"/>
        <w:jc w:val="center"/>
        <w:rPr>
          <w:rFonts w:asciiTheme="minorHAnsi" w:hAnsiTheme="minorHAnsi" w:cstheme="minorHAnsi"/>
          <w:b/>
          <w:szCs w:val="20"/>
        </w:rPr>
      </w:pPr>
      <w:r>
        <w:rPr>
          <w:rFonts w:asciiTheme="minorHAnsi" w:hAnsiTheme="minorHAnsi"/>
          <w:b/>
          <w:szCs w:val="20"/>
        </w:rPr>
        <w:t xml:space="preserve">Article 12. </w:t>
      </w:r>
    </w:p>
    <w:p w:rsidR="00AB02D4" w:rsidRDefault="00E67184" w:rsidP="00324850">
      <w:pPr>
        <w:spacing w:after="0" w:line="240" w:lineRule="auto"/>
        <w:jc w:val="center"/>
        <w:rPr>
          <w:rFonts w:asciiTheme="minorHAnsi" w:hAnsiTheme="minorHAnsi" w:cstheme="minorHAnsi"/>
          <w:b/>
          <w:szCs w:val="20"/>
        </w:rPr>
      </w:pPr>
      <w:r>
        <w:rPr>
          <w:rFonts w:asciiTheme="minorHAnsi" w:hAnsiTheme="minorHAnsi"/>
          <w:b/>
          <w:szCs w:val="20"/>
        </w:rPr>
        <w:t>Signatures of the Parties</w:t>
      </w:r>
    </w:p>
    <w:p w:rsidR="00324850" w:rsidRPr="00AB02D4" w:rsidRDefault="00324850" w:rsidP="00324850">
      <w:pPr>
        <w:spacing w:after="0" w:line="240" w:lineRule="auto"/>
        <w:jc w:val="center"/>
        <w:rPr>
          <w:rFonts w:asciiTheme="minorHAnsi" w:hAnsiTheme="minorHAnsi" w:cstheme="minorHAnsi"/>
          <w:b/>
          <w:szCs w:val="20"/>
        </w:rPr>
      </w:pPr>
    </w:p>
    <w:p w:rsidR="00E67184" w:rsidRPr="00AB02D4" w:rsidRDefault="00943885" w:rsidP="00E67184">
      <w:pPr>
        <w:jc w:val="both"/>
        <w:rPr>
          <w:rFonts w:asciiTheme="minorHAnsi" w:hAnsiTheme="minorHAnsi" w:cstheme="minorHAnsi"/>
          <w:b/>
          <w:szCs w:val="20"/>
        </w:rPr>
      </w:pPr>
      <w:r>
        <w:rPr>
          <w:rFonts w:asciiTheme="minorHAnsi" w:hAnsiTheme="minorHAnsi"/>
          <w:b/>
          <w:szCs w:val="20"/>
        </w:rPr>
        <w:t>Sending organisation:</w:t>
      </w:r>
    </w:p>
    <w:tbl>
      <w:tblPr>
        <w:tblStyle w:val="Tabela-Siatka"/>
        <w:tblW w:w="0" w:type="auto"/>
        <w:tblInd w:w="38" w:type="dxa"/>
        <w:tblLook w:val="04A0" w:firstRow="1" w:lastRow="0" w:firstColumn="1" w:lastColumn="0" w:noHBand="0" w:noVBand="1"/>
      </w:tblPr>
      <w:tblGrid>
        <w:gridCol w:w="5173"/>
        <w:gridCol w:w="284"/>
        <w:gridCol w:w="3755"/>
      </w:tblGrid>
      <w:tr w:rsidR="00E67184" w:rsidRPr="00AB02D4" w:rsidTr="002B190D">
        <w:trPr>
          <w:trHeight w:val="422"/>
        </w:trPr>
        <w:tc>
          <w:tcPr>
            <w:tcW w:w="5173" w:type="dxa"/>
            <w:tcBorders>
              <w:top w:val="nil"/>
              <w:left w:val="nil"/>
              <w:right w:val="nil"/>
            </w:tcBorders>
          </w:tcPr>
          <w:p w:rsidR="00E67184" w:rsidRPr="00AB02D4" w:rsidRDefault="00E67184" w:rsidP="00AE6482">
            <w:pPr>
              <w:spacing w:after="200" w:line="276" w:lineRule="auto"/>
              <w:jc w:val="both"/>
              <w:rPr>
                <w:rFonts w:asciiTheme="minorHAnsi" w:hAnsiTheme="minorHAnsi" w:cstheme="minorHAnsi"/>
                <w:szCs w:val="20"/>
              </w:rPr>
            </w:pPr>
            <w:r>
              <w:rPr>
                <w:rFonts w:asciiTheme="minorHAnsi" w:hAnsiTheme="minorHAnsi"/>
                <w:szCs w:val="20"/>
              </w:rPr>
              <w:t>Date:</w:t>
            </w:r>
          </w:p>
        </w:tc>
        <w:tc>
          <w:tcPr>
            <w:tcW w:w="284" w:type="dxa"/>
            <w:tcBorders>
              <w:top w:val="nil"/>
              <w:left w:val="nil"/>
              <w:bottom w:val="nil"/>
              <w:right w:val="nil"/>
            </w:tcBorders>
          </w:tcPr>
          <w:p w:rsidR="00E67184" w:rsidRPr="00AB02D4" w:rsidRDefault="00E67184" w:rsidP="00AE6482">
            <w:pPr>
              <w:spacing w:after="200" w:line="276" w:lineRule="auto"/>
              <w:jc w:val="both"/>
              <w:rPr>
                <w:rFonts w:asciiTheme="minorHAnsi" w:hAnsiTheme="minorHAnsi" w:cstheme="minorHAnsi"/>
                <w:szCs w:val="20"/>
              </w:rPr>
            </w:pPr>
          </w:p>
        </w:tc>
        <w:tc>
          <w:tcPr>
            <w:tcW w:w="3755" w:type="dxa"/>
            <w:tcBorders>
              <w:top w:val="nil"/>
              <w:left w:val="nil"/>
              <w:right w:val="nil"/>
            </w:tcBorders>
          </w:tcPr>
          <w:p w:rsidR="00E67184" w:rsidRPr="00AB02D4" w:rsidRDefault="00E67184" w:rsidP="00AE6482">
            <w:pPr>
              <w:spacing w:after="200" w:line="276" w:lineRule="auto"/>
              <w:jc w:val="both"/>
              <w:rPr>
                <w:rFonts w:asciiTheme="minorHAnsi" w:hAnsiTheme="minorHAnsi" w:cstheme="minorHAnsi"/>
                <w:szCs w:val="20"/>
              </w:rPr>
            </w:pPr>
            <w:r>
              <w:rPr>
                <w:rFonts w:asciiTheme="minorHAnsi" w:hAnsiTheme="minorHAnsi"/>
                <w:szCs w:val="20"/>
              </w:rPr>
              <w:t>Stamp of the sending organisation</w:t>
            </w: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val="restart"/>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Name, surname and position of the person authorised to take decisions binding on the sending organisation</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2B190D">
        <w:trPr>
          <w:trHeight w:val="370"/>
        </w:trPr>
        <w:tc>
          <w:tcPr>
            <w:tcW w:w="5173" w:type="dxa"/>
            <w:tcBorders>
              <w:bottom w:val="single" w:sz="4" w:space="0" w:color="auto"/>
            </w:tcBorders>
          </w:tcPr>
          <w:p w:rsidR="00AB02D4" w:rsidRDefault="00AB02D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Signature:</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rPr>
          <w:trHeight w:val="489"/>
        </w:trPr>
        <w:tc>
          <w:tcPr>
            <w:tcW w:w="5173" w:type="dxa"/>
          </w:tcPr>
          <w:p w:rsidR="00E67184" w:rsidRPr="00AB02D4" w:rsidRDefault="00E67184" w:rsidP="00324850">
            <w:pPr>
              <w:tabs>
                <w:tab w:val="left" w:pos="1552"/>
              </w:tabs>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bl>
    <w:p w:rsidR="00E67184" w:rsidRDefault="00E67184" w:rsidP="00324850">
      <w:pPr>
        <w:spacing w:after="0" w:line="240" w:lineRule="auto"/>
        <w:jc w:val="both"/>
        <w:rPr>
          <w:rFonts w:asciiTheme="minorHAnsi" w:hAnsiTheme="minorHAnsi" w:cstheme="minorHAnsi"/>
          <w:b/>
          <w:szCs w:val="20"/>
        </w:rPr>
      </w:pPr>
    </w:p>
    <w:p w:rsidR="00CB269A" w:rsidRDefault="00CB269A" w:rsidP="00324850">
      <w:pPr>
        <w:spacing w:after="0" w:line="240" w:lineRule="auto"/>
        <w:jc w:val="both"/>
        <w:rPr>
          <w:rFonts w:asciiTheme="minorHAnsi" w:hAnsiTheme="minorHAnsi" w:cstheme="minorHAnsi"/>
          <w:b/>
          <w:szCs w:val="20"/>
        </w:rPr>
      </w:pPr>
    </w:p>
    <w:p w:rsidR="00324850" w:rsidRPr="00AB02D4" w:rsidRDefault="00324850" w:rsidP="00324850">
      <w:pPr>
        <w:spacing w:after="0" w:line="240" w:lineRule="auto"/>
        <w:jc w:val="both"/>
        <w:rPr>
          <w:rFonts w:asciiTheme="minorHAnsi" w:hAnsiTheme="minorHAnsi" w:cstheme="minorHAnsi"/>
          <w:b/>
          <w:szCs w:val="20"/>
        </w:rPr>
      </w:pPr>
    </w:p>
    <w:p w:rsidR="00E67184" w:rsidRPr="00AB02D4" w:rsidRDefault="00324850" w:rsidP="00324850">
      <w:pPr>
        <w:spacing w:after="0" w:line="240" w:lineRule="auto"/>
        <w:jc w:val="both"/>
        <w:rPr>
          <w:rFonts w:asciiTheme="minorHAnsi" w:hAnsiTheme="minorHAnsi" w:cstheme="minorHAnsi"/>
          <w:b/>
          <w:szCs w:val="20"/>
        </w:rPr>
      </w:pPr>
      <w:r>
        <w:rPr>
          <w:rFonts w:asciiTheme="minorHAnsi" w:hAnsiTheme="minorHAnsi"/>
          <w:b/>
          <w:szCs w:val="20"/>
        </w:rPr>
        <w:t>Host institution</w:t>
      </w:r>
    </w:p>
    <w:tbl>
      <w:tblPr>
        <w:tblStyle w:val="Tabela-Siatka"/>
        <w:tblW w:w="0" w:type="auto"/>
        <w:tblInd w:w="38" w:type="dxa"/>
        <w:tblLook w:val="04A0" w:firstRow="1" w:lastRow="0" w:firstColumn="1" w:lastColumn="0" w:noHBand="0" w:noVBand="1"/>
      </w:tblPr>
      <w:tblGrid>
        <w:gridCol w:w="5173"/>
        <w:gridCol w:w="284"/>
        <w:gridCol w:w="3755"/>
      </w:tblGrid>
      <w:tr w:rsidR="00E67184" w:rsidRPr="00AB02D4" w:rsidTr="0057546E">
        <w:trPr>
          <w:trHeight w:val="310"/>
        </w:trPr>
        <w:tc>
          <w:tcPr>
            <w:tcW w:w="5173" w:type="dxa"/>
            <w:tcBorders>
              <w:top w:val="nil"/>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Date:</w:t>
            </w:r>
          </w:p>
        </w:tc>
        <w:tc>
          <w:tcPr>
            <w:tcW w:w="284" w:type="dxa"/>
            <w:tcBorders>
              <w:top w:val="nil"/>
              <w:left w:val="nil"/>
              <w:bottom w:val="nil"/>
              <w:right w:val="nil"/>
            </w:tcBorders>
          </w:tcPr>
          <w:p w:rsidR="00E67184" w:rsidRPr="00AB02D4" w:rsidRDefault="00E67184" w:rsidP="00324850">
            <w:pPr>
              <w:jc w:val="both"/>
              <w:rPr>
                <w:rFonts w:asciiTheme="minorHAnsi" w:hAnsiTheme="minorHAnsi" w:cstheme="minorHAnsi"/>
                <w:szCs w:val="20"/>
              </w:rPr>
            </w:pPr>
          </w:p>
        </w:tc>
        <w:tc>
          <w:tcPr>
            <w:tcW w:w="3755" w:type="dxa"/>
            <w:tcBorders>
              <w:top w:val="nil"/>
              <w:left w:val="nil"/>
              <w:right w:val="nil"/>
            </w:tcBorders>
          </w:tcPr>
          <w:p w:rsidR="00324850" w:rsidRDefault="00324850" w:rsidP="00324850">
            <w:pPr>
              <w:jc w:val="both"/>
              <w:rPr>
                <w:rFonts w:asciiTheme="minorHAnsi" w:hAnsiTheme="minorHAnsi" w:cstheme="minorHAnsi"/>
                <w:szCs w:val="20"/>
              </w:rPr>
            </w:pPr>
          </w:p>
          <w:p w:rsidR="00E67184" w:rsidRDefault="00E67184" w:rsidP="00324850">
            <w:pPr>
              <w:jc w:val="both"/>
              <w:rPr>
                <w:rFonts w:asciiTheme="minorHAnsi" w:hAnsiTheme="minorHAnsi" w:cstheme="minorHAnsi"/>
                <w:szCs w:val="20"/>
              </w:rPr>
            </w:pPr>
            <w:r>
              <w:rPr>
                <w:rFonts w:asciiTheme="minorHAnsi" w:hAnsiTheme="minorHAnsi"/>
                <w:szCs w:val="20"/>
              </w:rPr>
              <w:t>Stamp of the host institution</w:t>
            </w:r>
          </w:p>
          <w:p w:rsidR="00324850" w:rsidRPr="00AB02D4" w:rsidRDefault="00324850" w:rsidP="00324850">
            <w:pPr>
              <w:jc w:val="both"/>
              <w:rPr>
                <w:rFonts w:asciiTheme="minorHAnsi" w:hAnsiTheme="minorHAnsi" w:cstheme="minorHAnsi"/>
                <w:szCs w:val="20"/>
              </w:rPr>
            </w:pP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val="restart"/>
          </w:tcPr>
          <w:p w:rsidR="00E67184" w:rsidRDefault="00E67184" w:rsidP="00324850">
            <w:pPr>
              <w:jc w:val="both"/>
              <w:rPr>
                <w:rFonts w:asciiTheme="minorHAnsi" w:hAnsiTheme="minorHAnsi" w:cstheme="minorHAnsi"/>
                <w:szCs w:val="20"/>
              </w:rPr>
            </w:pPr>
          </w:p>
          <w:p w:rsidR="00324850" w:rsidRDefault="00324850"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r>
      <w:tr w:rsidR="00E67184" w:rsidRPr="00AB02D4" w:rsidTr="00324850">
        <w:trPr>
          <w:trHeight w:val="891"/>
        </w:trPr>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Name, surname and position of the person authorised to take decisions binding on the host organisation</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bottom w:val="single" w:sz="4" w:space="0" w:color="auto"/>
            </w:tcBorders>
          </w:tcPr>
          <w:p w:rsidR="00E67184" w:rsidRDefault="00E67184" w:rsidP="00324850">
            <w:pPr>
              <w:jc w:val="both"/>
              <w:rPr>
                <w:rFonts w:asciiTheme="minorHAnsi" w:hAnsiTheme="minorHAnsi" w:cstheme="minorHAnsi"/>
                <w:szCs w:val="20"/>
              </w:rPr>
            </w:pPr>
          </w:p>
          <w:p w:rsidR="00324850" w:rsidRPr="00AB02D4" w:rsidRDefault="00324850"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c>
          <w:tcPr>
            <w:tcW w:w="5173" w:type="dxa"/>
            <w:tcBorders>
              <w:left w:val="nil"/>
              <w:right w:val="nil"/>
            </w:tcBorders>
          </w:tcPr>
          <w:p w:rsidR="00324850" w:rsidRDefault="00324850" w:rsidP="00324850">
            <w:pPr>
              <w:jc w:val="both"/>
              <w:rPr>
                <w:rFonts w:asciiTheme="minorHAnsi" w:hAnsiTheme="minorHAnsi" w:cstheme="minorHAnsi"/>
                <w:szCs w:val="20"/>
              </w:rPr>
            </w:pPr>
          </w:p>
          <w:p w:rsidR="00E67184" w:rsidRPr="00AB02D4" w:rsidRDefault="00E67184" w:rsidP="00324850">
            <w:pPr>
              <w:jc w:val="both"/>
              <w:rPr>
                <w:rFonts w:asciiTheme="minorHAnsi" w:hAnsiTheme="minorHAnsi" w:cstheme="minorHAnsi"/>
                <w:szCs w:val="20"/>
              </w:rPr>
            </w:pPr>
            <w:r>
              <w:rPr>
                <w:rFonts w:asciiTheme="minorHAnsi" w:hAnsiTheme="minorHAnsi"/>
                <w:szCs w:val="20"/>
              </w:rPr>
              <w:t>Signature:</w:t>
            </w:r>
          </w:p>
        </w:tc>
        <w:tc>
          <w:tcPr>
            <w:tcW w:w="284" w:type="dxa"/>
            <w:tcBorders>
              <w:top w:val="nil"/>
              <w:left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r w:rsidR="00E67184" w:rsidRPr="00AB02D4" w:rsidTr="00AE6482">
        <w:trPr>
          <w:trHeight w:val="517"/>
        </w:trPr>
        <w:tc>
          <w:tcPr>
            <w:tcW w:w="5173" w:type="dxa"/>
          </w:tcPr>
          <w:p w:rsidR="00E67184" w:rsidRPr="00AB02D4" w:rsidRDefault="00E67184" w:rsidP="00324850">
            <w:pPr>
              <w:jc w:val="both"/>
              <w:rPr>
                <w:rFonts w:asciiTheme="minorHAnsi" w:hAnsiTheme="minorHAnsi" w:cstheme="minorHAnsi"/>
                <w:szCs w:val="20"/>
              </w:rPr>
            </w:pPr>
          </w:p>
        </w:tc>
        <w:tc>
          <w:tcPr>
            <w:tcW w:w="284" w:type="dxa"/>
            <w:tcBorders>
              <w:top w:val="nil"/>
              <w:bottom w:val="nil"/>
            </w:tcBorders>
          </w:tcPr>
          <w:p w:rsidR="00E67184" w:rsidRPr="00AB02D4" w:rsidRDefault="00E67184" w:rsidP="00324850">
            <w:pPr>
              <w:jc w:val="both"/>
              <w:rPr>
                <w:rFonts w:asciiTheme="minorHAnsi" w:hAnsiTheme="minorHAnsi" w:cstheme="minorHAnsi"/>
                <w:szCs w:val="20"/>
              </w:rPr>
            </w:pPr>
          </w:p>
        </w:tc>
        <w:tc>
          <w:tcPr>
            <w:tcW w:w="3755" w:type="dxa"/>
            <w:vMerge/>
          </w:tcPr>
          <w:p w:rsidR="00E67184" w:rsidRPr="00AB02D4" w:rsidRDefault="00E67184" w:rsidP="00324850">
            <w:pPr>
              <w:jc w:val="both"/>
              <w:rPr>
                <w:rFonts w:asciiTheme="minorHAnsi" w:hAnsiTheme="minorHAnsi" w:cstheme="minorHAnsi"/>
                <w:szCs w:val="20"/>
              </w:rPr>
            </w:pPr>
          </w:p>
        </w:tc>
      </w:tr>
    </w:tbl>
    <w:p w:rsidR="00F91855" w:rsidRPr="00933D06" w:rsidRDefault="00F91855" w:rsidP="00C84F9A">
      <w:pPr>
        <w:spacing w:before="120"/>
        <w:jc w:val="both"/>
        <w:rPr>
          <w:highlight w:val="cyan"/>
        </w:rPr>
      </w:pPr>
    </w:p>
    <w:sectPr w:rsidR="00F91855" w:rsidRPr="00933D06" w:rsidSect="000414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81" w:rsidRDefault="007F3E81" w:rsidP="00907F8F">
      <w:pPr>
        <w:spacing w:after="0" w:line="240" w:lineRule="auto"/>
      </w:pPr>
      <w:r>
        <w:separator/>
      </w:r>
    </w:p>
  </w:endnote>
  <w:endnote w:type="continuationSeparator" w:id="0">
    <w:p w:rsidR="007F3E81" w:rsidRDefault="007F3E81" w:rsidP="0090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AFF" w:usb1="C0007843" w:usb2="00000009" w:usb3="00000000" w:csb0="000001FF" w:csb1="00000000"/>
  </w:font>
  <w:font w:name="BundesSerif Regular">
    <w:altName w:val="Times New Roman"/>
    <w:panose1 w:val="00000000000000000000"/>
    <w:charset w:val="00"/>
    <w:family w:val="roman"/>
    <w:notTrueType/>
    <w:pitch w:val="variable"/>
    <w:sig w:usb0="A00000BF" w:usb1="4000206B" w:usb2="00000000" w:usb3="00000000" w:csb0="00000093"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39799"/>
      <w:docPartObj>
        <w:docPartGallery w:val="Page Numbers (Bottom of Page)"/>
        <w:docPartUnique/>
      </w:docPartObj>
    </w:sdtPr>
    <w:sdtEndPr/>
    <w:sdtContent>
      <w:p w:rsidR="00933D06" w:rsidRDefault="00933D06">
        <w:pPr>
          <w:pStyle w:val="Stopka"/>
          <w:jc w:val="center"/>
        </w:pPr>
        <w:r>
          <w:fldChar w:fldCharType="begin"/>
        </w:r>
        <w:r>
          <w:instrText>PAGE   \* MERGEFORMAT</w:instrText>
        </w:r>
        <w:r>
          <w:fldChar w:fldCharType="separate"/>
        </w:r>
        <w:r w:rsidR="00F25890">
          <w:rPr>
            <w:noProof/>
          </w:rPr>
          <w:t>4</w:t>
        </w:r>
        <w:r>
          <w:fldChar w:fldCharType="end"/>
        </w:r>
      </w:p>
    </w:sdtContent>
  </w:sdt>
  <w:p w:rsidR="00933D06" w:rsidRDefault="00933D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81" w:rsidRDefault="007F3E81" w:rsidP="00907F8F">
      <w:pPr>
        <w:spacing w:after="0" w:line="240" w:lineRule="auto"/>
      </w:pPr>
      <w:r>
        <w:separator/>
      </w:r>
    </w:p>
  </w:footnote>
  <w:footnote w:type="continuationSeparator" w:id="0">
    <w:p w:rsidR="007F3E81" w:rsidRDefault="007F3E81" w:rsidP="00907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8F" w:rsidRPr="003B1B4A" w:rsidRDefault="00907F8F" w:rsidP="00907F8F">
    <w:pPr>
      <w:pStyle w:val="Nagwek"/>
      <w:rPr>
        <w:rFonts w:asciiTheme="minorHAnsi" w:hAnsiTheme="minorHAnsi" w:cs="Arial"/>
        <w:i/>
        <w:noProof/>
        <w:sz w:val="16"/>
        <w:szCs w:val="16"/>
      </w:rPr>
    </w:pPr>
    <w:r>
      <w:rPr>
        <w:rFonts w:asciiTheme="minorHAnsi" w:hAnsiTheme="minorHAnsi"/>
        <w:i/>
        <w:sz w:val="16"/>
        <w:szCs w:val="16"/>
      </w:rPr>
      <w:t xml:space="preserve">Model agreement between sending institution and host organisation within the initiative implemented under the "Transnational student mobility" </w:t>
    </w:r>
    <w:r w:rsidR="003B1B4A">
      <w:rPr>
        <w:rFonts w:asciiTheme="minorHAnsi" w:hAnsiTheme="minorHAnsi"/>
        <w:i/>
        <w:sz w:val="16"/>
        <w:szCs w:val="16"/>
      </w:rPr>
      <w:t xml:space="preserve">project, call for proposals </w:t>
    </w:r>
    <w:r w:rsidR="00984E3C">
      <w:rPr>
        <w:rFonts w:asciiTheme="minorHAnsi" w:hAnsiTheme="minorHAnsi"/>
        <w:i/>
        <w:sz w:val="16"/>
        <w:szCs w:val="16"/>
      </w:rPr>
      <w:t>2020</w:t>
    </w:r>
  </w:p>
  <w:p w:rsidR="0004148D" w:rsidRDefault="0004148D" w:rsidP="00907F8F">
    <w:pPr>
      <w:pStyle w:val="Nagwek"/>
      <w:rPr>
        <w:rFonts w:asciiTheme="minorHAnsi" w:hAnsiTheme="minorHAnsi" w:cs="Arial"/>
        <w:i/>
        <w:noProof/>
        <w:sz w:val="16"/>
        <w:szCs w:val="16"/>
        <w:lang w:eastAsia="pl-PL"/>
      </w:rPr>
    </w:pPr>
  </w:p>
  <w:p w:rsidR="00907F8F" w:rsidRDefault="0015128A" w:rsidP="00907F8F">
    <w:pPr>
      <w:pStyle w:val="Nagwek"/>
      <w:rPr>
        <w:rFonts w:asciiTheme="minorHAnsi" w:hAnsiTheme="minorHAnsi" w:cs="Arial"/>
        <w:i/>
        <w:noProof/>
        <w:sz w:val="16"/>
        <w:szCs w:val="16"/>
      </w:rPr>
    </w:pPr>
    <w:r>
      <w:rPr>
        <w:noProof/>
        <w:lang w:val="pl-PL" w:eastAsia="pl-PL"/>
      </w:rPr>
      <w:drawing>
        <wp:anchor distT="0" distB="0" distL="114300" distR="114300" simplePos="0" relativeHeight="251659264" behindDoc="0" locked="0" layoutInCell="1" allowOverlap="1" wp14:anchorId="087386DE" wp14:editId="5309AFCA">
          <wp:simplePos x="0" y="0"/>
          <wp:positionH relativeFrom="column">
            <wp:posOffset>40640</wp:posOffset>
          </wp:positionH>
          <wp:positionV relativeFrom="paragraph">
            <wp:posOffset>-5715</wp:posOffset>
          </wp:positionV>
          <wp:extent cx="5760720" cy="605155"/>
          <wp:effectExtent l="0" t="0" r="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F8F" w:rsidRDefault="00907F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B0D2EC"/>
    <w:lvl w:ilvl="0">
      <w:start w:val="1"/>
      <w:numFmt w:val="bullet"/>
      <w:lvlText w:val=""/>
      <w:lvlJc w:val="left"/>
      <w:pPr>
        <w:tabs>
          <w:tab w:val="num" w:pos="360"/>
        </w:tabs>
        <w:ind w:left="360" w:hanging="360"/>
      </w:pPr>
      <w:rPr>
        <w:rFonts w:ascii="Symbol" w:hAnsi="Symbol" w:hint="default"/>
      </w:rPr>
    </w:lvl>
  </w:abstractNum>
  <w:abstractNum w:abstractNumId="1">
    <w:nsid w:val="02232FE5"/>
    <w:multiLevelType w:val="hybridMultilevel"/>
    <w:tmpl w:val="9CDAF3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5D41DC"/>
    <w:multiLevelType w:val="hybridMultilevel"/>
    <w:tmpl w:val="D09C98D4"/>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17982"/>
    <w:multiLevelType w:val="hybridMultilevel"/>
    <w:tmpl w:val="660E905C"/>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66871"/>
    <w:multiLevelType w:val="hybridMultilevel"/>
    <w:tmpl w:val="14208474"/>
    <w:lvl w:ilvl="0" w:tplc="636EF808">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BD6264"/>
    <w:multiLevelType w:val="hybridMultilevel"/>
    <w:tmpl w:val="A286606E"/>
    <w:lvl w:ilvl="0" w:tplc="A7DC4076">
      <w:start w:val="1"/>
      <w:numFmt w:val="decimal"/>
      <w:lvlText w:val="%1."/>
      <w:lvlJc w:val="left"/>
      <w:pPr>
        <w:ind w:left="786" w:hanging="360"/>
      </w:pPr>
      <w:rPr>
        <w:rFonts w:cstheme="minorHAnsi"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2045791"/>
    <w:multiLevelType w:val="hybridMultilevel"/>
    <w:tmpl w:val="45543A20"/>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CA7B65"/>
    <w:multiLevelType w:val="hybridMultilevel"/>
    <w:tmpl w:val="51BCF7FA"/>
    <w:lvl w:ilvl="0" w:tplc="FA5E88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B7143E"/>
    <w:multiLevelType w:val="hybridMultilevel"/>
    <w:tmpl w:val="ED0ED8BE"/>
    <w:lvl w:ilvl="0" w:tplc="9D7C11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772B51"/>
    <w:multiLevelType w:val="hybridMultilevel"/>
    <w:tmpl w:val="18B2D4A4"/>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97227D"/>
    <w:multiLevelType w:val="hybridMultilevel"/>
    <w:tmpl w:val="89A065B8"/>
    <w:lvl w:ilvl="0" w:tplc="EB58517C">
      <w:start w:val="1"/>
      <w:numFmt w:val="decimal"/>
      <w:lvlText w:val="%1."/>
      <w:lvlJc w:val="left"/>
      <w:pPr>
        <w:ind w:left="360" w:hanging="360"/>
      </w:pPr>
      <w:rPr>
        <w:rFonts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F4229"/>
    <w:multiLevelType w:val="hybridMultilevel"/>
    <w:tmpl w:val="CF94E358"/>
    <w:lvl w:ilvl="0" w:tplc="B130F3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FA573D"/>
    <w:multiLevelType w:val="hybridMultilevel"/>
    <w:tmpl w:val="BE462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F71033"/>
    <w:multiLevelType w:val="hybridMultilevel"/>
    <w:tmpl w:val="DF7E88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9B1083"/>
    <w:multiLevelType w:val="hybridMultilevel"/>
    <w:tmpl w:val="53D0AB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4B9596C"/>
    <w:multiLevelType w:val="hybridMultilevel"/>
    <w:tmpl w:val="E3ACBC66"/>
    <w:lvl w:ilvl="0" w:tplc="15327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2B5EE6"/>
    <w:multiLevelType w:val="hybridMultilevel"/>
    <w:tmpl w:val="9920E184"/>
    <w:lvl w:ilvl="0" w:tplc="1C868DA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A866DFA"/>
    <w:multiLevelType w:val="hybridMultilevel"/>
    <w:tmpl w:val="A8068744"/>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F35885"/>
    <w:multiLevelType w:val="hybridMultilevel"/>
    <w:tmpl w:val="A2E23E40"/>
    <w:lvl w:ilvl="0" w:tplc="6E24F578">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668E5"/>
    <w:multiLevelType w:val="hybridMultilevel"/>
    <w:tmpl w:val="CAACB7A6"/>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844ECA"/>
    <w:multiLevelType w:val="hybridMultilevel"/>
    <w:tmpl w:val="348E74DC"/>
    <w:lvl w:ilvl="0" w:tplc="BDD66B34">
      <w:start w:val="1"/>
      <w:numFmt w:val="decimal"/>
      <w:lvlText w:val="%1."/>
      <w:lvlJc w:val="left"/>
      <w:pPr>
        <w:ind w:left="360" w:hanging="360"/>
      </w:pPr>
      <w:rPr>
        <w:rFonts w:asciiTheme="minorHAnsi" w:eastAsiaTheme="minorHAnsi" w:hAnsiTheme="minorHAnsi" w:cstheme="minorHAnsi"/>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3680BBE"/>
    <w:multiLevelType w:val="hybridMultilevel"/>
    <w:tmpl w:val="9A02AAAE"/>
    <w:lvl w:ilvl="0" w:tplc="5F14E4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6665122"/>
    <w:multiLevelType w:val="hybridMultilevel"/>
    <w:tmpl w:val="A24A8C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99D310A"/>
    <w:multiLevelType w:val="hybridMultilevel"/>
    <w:tmpl w:val="455EB02C"/>
    <w:lvl w:ilvl="0" w:tplc="A7DC4076">
      <w:start w:val="1"/>
      <w:numFmt w:val="decimal"/>
      <w:lvlText w:val="%1."/>
      <w:lvlJc w:val="left"/>
      <w:pPr>
        <w:ind w:left="360" w:hanging="360"/>
      </w:pPr>
      <w:rPr>
        <w:rFonts w:cstheme="minorHAnsi"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A455853"/>
    <w:multiLevelType w:val="hybridMultilevel"/>
    <w:tmpl w:val="E25EED20"/>
    <w:lvl w:ilvl="0" w:tplc="63447C5A">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CE2105A"/>
    <w:multiLevelType w:val="hybridMultilevel"/>
    <w:tmpl w:val="13AAE2B8"/>
    <w:lvl w:ilvl="0" w:tplc="B130F3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E10C81"/>
    <w:multiLevelType w:val="hybridMultilevel"/>
    <w:tmpl w:val="371C7A5C"/>
    <w:lvl w:ilvl="0" w:tplc="D1A8CD22">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FF7BA8"/>
    <w:multiLevelType w:val="hybridMultilevel"/>
    <w:tmpl w:val="83B41368"/>
    <w:lvl w:ilvl="0" w:tplc="CDB04D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heme="minorEastAsia"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DE264C"/>
    <w:multiLevelType w:val="hybridMultilevel"/>
    <w:tmpl w:val="41A6D6B8"/>
    <w:lvl w:ilvl="0" w:tplc="B130F3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8553D2"/>
    <w:multiLevelType w:val="hybridMultilevel"/>
    <w:tmpl w:val="69C63308"/>
    <w:lvl w:ilvl="0" w:tplc="CABE7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312B64"/>
    <w:multiLevelType w:val="hybridMultilevel"/>
    <w:tmpl w:val="A6629E8E"/>
    <w:lvl w:ilvl="0" w:tplc="B130F3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17"/>
  </w:num>
  <w:num w:numId="3">
    <w:abstractNumId w:val="9"/>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4">
    <w:abstractNumId w:val="9"/>
  </w:num>
  <w:num w:numId="5">
    <w:abstractNumId w:val="24"/>
  </w:num>
  <w:num w:numId="6">
    <w:abstractNumId w:val="20"/>
  </w:num>
  <w:num w:numId="7">
    <w:abstractNumId w:val="32"/>
  </w:num>
  <w:num w:numId="8">
    <w:abstractNumId w:val="3"/>
  </w:num>
  <w:num w:numId="9">
    <w:abstractNumId w:val="16"/>
  </w:num>
  <w:num w:numId="10">
    <w:abstractNumId w:val="28"/>
  </w:num>
  <w:num w:numId="11">
    <w:abstractNumId w:val="7"/>
  </w:num>
  <w:num w:numId="12">
    <w:abstractNumId w:val="21"/>
  </w:num>
  <w:num w:numId="13">
    <w:abstractNumId w:val="13"/>
  </w:num>
  <w:num w:numId="14">
    <w:abstractNumId w:val="5"/>
  </w:num>
  <w:num w:numId="15">
    <w:abstractNumId w:val="8"/>
  </w:num>
  <w:num w:numId="16">
    <w:abstractNumId w:val="4"/>
  </w:num>
  <w:num w:numId="17">
    <w:abstractNumId w:val="31"/>
  </w:num>
  <w:num w:numId="18">
    <w:abstractNumId w:val="25"/>
  </w:num>
  <w:num w:numId="19">
    <w:abstractNumId w:val="12"/>
  </w:num>
  <w:num w:numId="20">
    <w:abstractNumId w:val="26"/>
  </w:num>
  <w:num w:numId="21">
    <w:abstractNumId w:val="10"/>
  </w:num>
  <w:num w:numId="22">
    <w:abstractNumId w:val="2"/>
  </w:num>
  <w:num w:numId="23">
    <w:abstractNumId w:val="22"/>
  </w:num>
  <w:num w:numId="24">
    <w:abstractNumId w:val="19"/>
  </w:num>
  <w:num w:numId="25">
    <w:abstractNumId w:val="30"/>
  </w:num>
  <w:num w:numId="26">
    <w:abstractNumId w:val="6"/>
  </w:num>
  <w:num w:numId="27">
    <w:abstractNumId w:val="27"/>
  </w:num>
  <w:num w:numId="28">
    <w:abstractNumId w:val="18"/>
  </w:num>
  <w:num w:numId="29">
    <w:abstractNumId w:val="11"/>
  </w:num>
  <w:num w:numId="30">
    <w:abstractNumId w:val="14"/>
  </w:num>
  <w:num w:numId="31">
    <w:abstractNumId w:val="0"/>
  </w:num>
  <w:num w:numId="32">
    <w:abstractNumId w:val="15"/>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F"/>
    <w:rsid w:val="00006F6E"/>
    <w:rsid w:val="0001305A"/>
    <w:rsid w:val="0004148D"/>
    <w:rsid w:val="00043C77"/>
    <w:rsid w:val="00053CE0"/>
    <w:rsid w:val="000603E1"/>
    <w:rsid w:val="00063280"/>
    <w:rsid w:val="000642B4"/>
    <w:rsid w:val="000B0838"/>
    <w:rsid w:val="000D1308"/>
    <w:rsid w:val="000D769C"/>
    <w:rsid w:val="000E3AD1"/>
    <w:rsid w:val="000E3CE8"/>
    <w:rsid w:val="001331AC"/>
    <w:rsid w:val="0015128A"/>
    <w:rsid w:val="00160EC2"/>
    <w:rsid w:val="001610FA"/>
    <w:rsid w:val="0019458A"/>
    <w:rsid w:val="001C4EB1"/>
    <w:rsid w:val="001E5B6B"/>
    <w:rsid w:val="00207560"/>
    <w:rsid w:val="0021317B"/>
    <w:rsid w:val="00247551"/>
    <w:rsid w:val="00254A45"/>
    <w:rsid w:val="002908C9"/>
    <w:rsid w:val="002B190D"/>
    <w:rsid w:val="002E077B"/>
    <w:rsid w:val="002F0F00"/>
    <w:rsid w:val="00301E58"/>
    <w:rsid w:val="00324850"/>
    <w:rsid w:val="00362795"/>
    <w:rsid w:val="00367F7D"/>
    <w:rsid w:val="00382A26"/>
    <w:rsid w:val="00387DC1"/>
    <w:rsid w:val="003B1B4A"/>
    <w:rsid w:val="003D1D5E"/>
    <w:rsid w:val="00413245"/>
    <w:rsid w:val="00464104"/>
    <w:rsid w:val="00471809"/>
    <w:rsid w:val="00481EC6"/>
    <w:rsid w:val="004F7EF5"/>
    <w:rsid w:val="0052398B"/>
    <w:rsid w:val="00541056"/>
    <w:rsid w:val="00541126"/>
    <w:rsid w:val="00547841"/>
    <w:rsid w:val="00555ABE"/>
    <w:rsid w:val="00573A00"/>
    <w:rsid w:val="0057546E"/>
    <w:rsid w:val="0058670C"/>
    <w:rsid w:val="005A0716"/>
    <w:rsid w:val="006506A3"/>
    <w:rsid w:val="00692F36"/>
    <w:rsid w:val="006C5C64"/>
    <w:rsid w:val="006E3033"/>
    <w:rsid w:val="006E66C4"/>
    <w:rsid w:val="00745D06"/>
    <w:rsid w:val="0075518E"/>
    <w:rsid w:val="0077304F"/>
    <w:rsid w:val="007E6414"/>
    <w:rsid w:val="007F0DF7"/>
    <w:rsid w:val="007F3E81"/>
    <w:rsid w:val="00801AE7"/>
    <w:rsid w:val="00807FE3"/>
    <w:rsid w:val="00872E09"/>
    <w:rsid w:val="00880C8B"/>
    <w:rsid w:val="0088549B"/>
    <w:rsid w:val="008879B9"/>
    <w:rsid w:val="008C10A3"/>
    <w:rsid w:val="008F31AD"/>
    <w:rsid w:val="00907F8F"/>
    <w:rsid w:val="0092013B"/>
    <w:rsid w:val="00926A27"/>
    <w:rsid w:val="00933D06"/>
    <w:rsid w:val="00943885"/>
    <w:rsid w:val="00975D16"/>
    <w:rsid w:val="00984E3C"/>
    <w:rsid w:val="009A43ED"/>
    <w:rsid w:val="009B1362"/>
    <w:rsid w:val="009B279B"/>
    <w:rsid w:val="009D0326"/>
    <w:rsid w:val="009D3403"/>
    <w:rsid w:val="009F0EE3"/>
    <w:rsid w:val="00A41B4C"/>
    <w:rsid w:val="00A50AC3"/>
    <w:rsid w:val="00A51EB8"/>
    <w:rsid w:val="00A738F7"/>
    <w:rsid w:val="00A910BC"/>
    <w:rsid w:val="00AB02D4"/>
    <w:rsid w:val="00AB24C5"/>
    <w:rsid w:val="00AC5FE6"/>
    <w:rsid w:val="00B153D7"/>
    <w:rsid w:val="00B250E0"/>
    <w:rsid w:val="00B276AB"/>
    <w:rsid w:val="00B5487A"/>
    <w:rsid w:val="00B828BF"/>
    <w:rsid w:val="00B83F2D"/>
    <w:rsid w:val="00C156F2"/>
    <w:rsid w:val="00C23550"/>
    <w:rsid w:val="00C661FB"/>
    <w:rsid w:val="00C67F2A"/>
    <w:rsid w:val="00C7662B"/>
    <w:rsid w:val="00C84F9A"/>
    <w:rsid w:val="00CB269A"/>
    <w:rsid w:val="00CE7C27"/>
    <w:rsid w:val="00D05615"/>
    <w:rsid w:val="00DA2A7B"/>
    <w:rsid w:val="00DD7EE1"/>
    <w:rsid w:val="00DE0158"/>
    <w:rsid w:val="00E3181A"/>
    <w:rsid w:val="00E507E4"/>
    <w:rsid w:val="00E525E3"/>
    <w:rsid w:val="00E67184"/>
    <w:rsid w:val="00E960A1"/>
    <w:rsid w:val="00EC2F58"/>
    <w:rsid w:val="00EE2C6E"/>
    <w:rsid w:val="00EF55A8"/>
    <w:rsid w:val="00F0019A"/>
    <w:rsid w:val="00F21FC1"/>
    <w:rsid w:val="00F25890"/>
    <w:rsid w:val="00F505BC"/>
    <w:rsid w:val="00F9130A"/>
    <w:rsid w:val="00F91855"/>
    <w:rsid w:val="00FA1D86"/>
    <w:rsid w:val="00FC10BB"/>
    <w:rsid w:val="00FC4B5C"/>
    <w:rsid w:val="00FE0AB7"/>
    <w:rsid w:val="00FE4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F8F"/>
    <w:rPr>
      <w:rFonts w:ascii="BundesSerif Regular" w:eastAsiaTheme="minorEastAsia" w:hAnsi="BundesSerif Regular"/>
      <w:sz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
    <w:name w:val="List Bullet"/>
    <w:basedOn w:val="Normalny"/>
    <w:uiPriority w:val="2"/>
    <w:unhideWhenUsed/>
    <w:qFormat/>
    <w:rsid w:val="00907F8F"/>
    <w:pPr>
      <w:numPr>
        <w:numId w:val="1"/>
      </w:numPr>
      <w:contextualSpacing/>
    </w:pPr>
    <w:rPr>
      <w:rFonts w:ascii="BundesSans Regular" w:hAnsi="BundesSans Regular"/>
    </w:rPr>
  </w:style>
  <w:style w:type="paragraph" w:styleId="Tekstdymka">
    <w:name w:val="Balloon Text"/>
    <w:basedOn w:val="Normalny"/>
    <w:link w:val="TekstdymkaZnak"/>
    <w:uiPriority w:val="99"/>
    <w:semiHidden/>
    <w:unhideWhenUsed/>
    <w:rsid w:val="00907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F8F"/>
    <w:rPr>
      <w:rFonts w:ascii="Tahoma" w:eastAsiaTheme="minorEastAsia" w:hAnsi="Tahoma" w:cs="Tahoma"/>
      <w:sz w:val="16"/>
      <w:szCs w:val="16"/>
      <w:lang w:eastAsia="de-DE"/>
    </w:rPr>
  </w:style>
  <w:style w:type="paragraph" w:styleId="Akapitzlist">
    <w:name w:val="List Paragraph"/>
    <w:basedOn w:val="Normalny"/>
    <w:uiPriority w:val="34"/>
    <w:qFormat/>
    <w:rsid w:val="00907F8F"/>
    <w:pPr>
      <w:ind w:left="720"/>
      <w:contextualSpacing/>
    </w:pPr>
  </w:style>
  <w:style w:type="paragraph" w:styleId="Nagwek">
    <w:name w:val="header"/>
    <w:basedOn w:val="Normalny"/>
    <w:link w:val="NagwekZnak"/>
    <w:unhideWhenUsed/>
    <w:rsid w:val="00907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F8F"/>
    <w:rPr>
      <w:rFonts w:ascii="BundesSerif Regular" w:eastAsiaTheme="minorEastAsia" w:hAnsi="BundesSerif Regular"/>
      <w:sz w:val="20"/>
      <w:lang w:eastAsia="de-DE"/>
    </w:rPr>
  </w:style>
  <w:style w:type="paragraph" w:styleId="Stopka">
    <w:name w:val="footer"/>
    <w:basedOn w:val="Normalny"/>
    <w:link w:val="StopkaZnak"/>
    <w:uiPriority w:val="99"/>
    <w:unhideWhenUsed/>
    <w:rsid w:val="00907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F8F"/>
    <w:rPr>
      <w:rFonts w:ascii="BundesSerif Regular" w:eastAsiaTheme="minorEastAsia" w:hAnsi="BundesSerif Regular"/>
      <w:sz w:val="20"/>
      <w:lang w:eastAsia="de-DE"/>
    </w:rPr>
  </w:style>
  <w:style w:type="paragraph" w:customStyle="1" w:styleId="Text1">
    <w:name w:val="Text 1"/>
    <w:basedOn w:val="Normalny"/>
    <w:rsid w:val="00F91855"/>
    <w:pPr>
      <w:spacing w:after="240" w:line="240" w:lineRule="auto"/>
      <w:ind w:left="483"/>
      <w:jc w:val="both"/>
    </w:pPr>
    <w:rPr>
      <w:rFonts w:ascii="Times New Roman" w:eastAsia="Times New Roman" w:hAnsi="Times New Roman" w:cs="Times New Roman"/>
      <w:snapToGrid w:val="0"/>
      <w:sz w:val="24"/>
      <w:szCs w:val="20"/>
      <w:lang w:eastAsia="en-GB"/>
    </w:rPr>
  </w:style>
  <w:style w:type="paragraph" w:customStyle="1" w:styleId="articletitle">
    <w:name w:val="article title"/>
    <w:basedOn w:val="Normalny"/>
    <w:qFormat/>
    <w:rsid w:val="00F91855"/>
    <w:pPr>
      <w:numPr>
        <w:numId w:val="3"/>
      </w:numPr>
      <w:suppressAutoHyphens/>
      <w:ind w:left="357" w:hanging="357"/>
    </w:pPr>
    <w:rPr>
      <w:rFonts w:ascii="Times New Roman" w:eastAsia="Calibri" w:hAnsi="Times New Roman" w:cs="Times New Roman"/>
      <w:b/>
      <w:sz w:val="24"/>
      <w:szCs w:val="24"/>
      <w:lang w:eastAsia="ar-SA"/>
    </w:rPr>
  </w:style>
  <w:style w:type="paragraph" w:customStyle="1" w:styleId="paragraph">
    <w:name w:val="paragraph"/>
    <w:basedOn w:val="Normalny"/>
    <w:link w:val="paragraphChar"/>
    <w:qFormat/>
    <w:rsid w:val="00F91855"/>
    <w:pPr>
      <w:numPr>
        <w:ilvl w:val="1"/>
        <w:numId w:val="3"/>
      </w:numPr>
      <w:spacing w:after="0" w:line="240" w:lineRule="auto"/>
      <w:ind w:left="567" w:hanging="567"/>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F91855"/>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F91855"/>
    <w:pPr>
      <w:numPr>
        <w:numId w:val="4"/>
      </w:numPr>
    </w:pPr>
  </w:style>
  <w:style w:type="paragraph" w:styleId="NormalnyWeb">
    <w:name w:val="Normal (Web)"/>
    <w:basedOn w:val="Normalny"/>
    <w:uiPriority w:val="99"/>
    <w:semiHidden/>
    <w:unhideWhenUsed/>
    <w:rsid w:val="00EF55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etext-insertedbyben">
    <w:name w:val="mcetext-insertedbyben"/>
    <w:basedOn w:val="Domylnaczcionkaakapitu"/>
    <w:rsid w:val="00EF55A8"/>
  </w:style>
  <w:style w:type="character" w:styleId="Hipercze">
    <w:name w:val="Hyperlink"/>
    <w:basedOn w:val="Domylnaczcionkaakapitu"/>
    <w:uiPriority w:val="99"/>
    <w:unhideWhenUsed/>
    <w:rsid w:val="00E67184"/>
    <w:rPr>
      <w:color w:val="0000FF" w:themeColor="hyperlink"/>
      <w:u w:val="single"/>
    </w:rPr>
  </w:style>
  <w:style w:type="character" w:styleId="Odwoaniedokomentarza">
    <w:name w:val="annotation reference"/>
    <w:basedOn w:val="Domylnaczcionkaakapitu"/>
    <w:uiPriority w:val="99"/>
    <w:semiHidden/>
    <w:unhideWhenUsed/>
    <w:rsid w:val="0001305A"/>
    <w:rPr>
      <w:sz w:val="16"/>
      <w:szCs w:val="16"/>
    </w:rPr>
  </w:style>
  <w:style w:type="paragraph" w:styleId="Tekstkomentarza">
    <w:name w:val="annotation text"/>
    <w:basedOn w:val="Normalny"/>
    <w:link w:val="TekstkomentarzaZnak"/>
    <w:uiPriority w:val="99"/>
    <w:semiHidden/>
    <w:unhideWhenUsed/>
    <w:rsid w:val="0001305A"/>
    <w:pPr>
      <w:spacing w:line="240" w:lineRule="auto"/>
    </w:pPr>
    <w:rPr>
      <w:szCs w:val="20"/>
    </w:rPr>
  </w:style>
  <w:style w:type="character" w:customStyle="1" w:styleId="TekstkomentarzaZnak">
    <w:name w:val="Tekst komentarza Znak"/>
    <w:basedOn w:val="Domylnaczcionkaakapitu"/>
    <w:link w:val="Tekstkomentarza"/>
    <w:uiPriority w:val="99"/>
    <w:semiHidden/>
    <w:rsid w:val="0001305A"/>
    <w:rPr>
      <w:rFonts w:ascii="BundesSerif Regular" w:eastAsiaTheme="minorEastAsia" w:hAnsi="BundesSerif Regular"/>
      <w:sz w:val="20"/>
      <w:szCs w:val="20"/>
      <w:lang w:eastAsia="de-DE"/>
    </w:rPr>
  </w:style>
  <w:style w:type="paragraph" w:styleId="Tematkomentarza">
    <w:name w:val="annotation subject"/>
    <w:basedOn w:val="Tekstkomentarza"/>
    <w:next w:val="Tekstkomentarza"/>
    <w:link w:val="TematkomentarzaZnak"/>
    <w:uiPriority w:val="99"/>
    <w:semiHidden/>
    <w:unhideWhenUsed/>
    <w:rsid w:val="0001305A"/>
    <w:rPr>
      <w:b/>
      <w:bCs/>
    </w:rPr>
  </w:style>
  <w:style w:type="character" w:customStyle="1" w:styleId="TematkomentarzaZnak">
    <w:name w:val="Temat komentarza Znak"/>
    <w:basedOn w:val="TekstkomentarzaZnak"/>
    <w:link w:val="Tematkomentarza"/>
    <w:uiPriority w:val="99"/>
    <w:semiHidden/>
    <w:rsid w:val="0001305A"/>
    <w:rPr>
      <w:rFonts w:ascii="BundesSerif Regular" w:eastAsiaTheme="minorEastAsia" w:hAnsi="BundesSerif Regular"/>
      <w:b/>
      <w:bCs/>
      <w:sz w:val="20"/>
      <w:szCs w:val="20"/>
      <w:lang w:eastAsia="de-DE"/>
    </w:rPr>
  </w:style>
  <w:style w:type="paragraph" w:styleId="Tekstprzypisukocowego">
    <w:name w:val="endnote text"/>
    <w:basedOn w:val="Normalny"/>
    <w:link w:val="TekstprzypisukocowegoZnak"/>
    <w:uiPriority w:val="99"/>
    <w:semiHidden/>
    <w:unhideWhenUsed/>
    <w:rsid w:val="000D769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D769C"/>
    <w:rPr>
      <w:rFonts w:ascii="BundesSerif Regular" w:eastAsiaTheme="minorEastAsia" w:hAnsi="BundesSerif Regular"/>
      <w:sz w:val="20"/>
      <w:szCs w:val="20"/>
      <w:lang w:eastAsia="de-DE"/>
    </w:rPr>
  </w:style>
  <w:style w:type="character" w:styleId="Odwoanieprzypisukocowego">
    <w:name w:val="endnote reference"/>
    <w:basedOn w:val="Domylnaczcionkaakapitu"/>
    <w:uiPriority w:val="99"/>
    <w:semiHidden/>
    <w:unhideWhenUsed/>
    <w:rsid w:val="000D769C"/>
    <w:rPr>
      <w:vertAlign w:val="superscript"/>
    </w:rPr>
  </w:style>
  <w:style w:type="paragraph" w:styleId="Poprawka">
    <w:name w:val="Revision"/>
    <w:hidden/>
    <w:uiPriority w:val="99"/>
    <w:semiHidden/>
    <w:rsid w:val="0077304F"/>
    <w:pPr>
      <w:spacing w:after="0" w:line="240" w:lineRule="auto"/>
    </w:pPr>
    <w:rPr>
      <w:rFonts w:ascii="BundesSerif Regular" w:eastAsiaTheme="minorEastAsia" w:hAnsi="BundesSerif Regular"/>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F8F"/>
    <w:rPr>
      <w:rFonts w:ascii="BundesSerif Regular" w:eastAsiaTheme="minorEastAsia" w:hAnsi="BundesSerif Regular"/>
      <w:sz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
    <w:name w:val="List Bullet"/>
    <w:basedOn w:val="Normalny"/>
    <w:uiPriority w:val="2"/>
    <w:unhideWhenUsed/>
    <w:qFormat/>
    <w:rsid w:val="00907F8F"/>
    <w:pPr>
      <w:numPr>
        <w:numId w:val="1"/>
      </w:numPr>
      <w:contextualSpacing/>
    </w:pPr>
    <w:rPr>
      <w:rFonts w:ascii="BundesSans Regular" w:hAnsi="BundesSans Regular"/>
    </w:rPr>
  </w:style>
  <w:style w:type="paragraph" w:styleId="Tekstdymka">
    <w:name w:val="Balloon Text"/>
    <w:basedOn w:val="Normalny"/>
    <w:link w:val="TekstdymkaZnak"/>
    <w:uiPriority w:val="99"/>
    <w:semiHidden/>
    <w:unhideWhenUsed/>
    <w:rsid w:val="00907F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F8F"/>
    <w:rPr>
      <w:rFonts w:ascii="Tahoma" w:eastAsiaTheme="minorEastAsia" w:hAnsi="Tahoma" w:cs="Tahoma"/>
      <w:sz w:val="16"/>
      <w:szCs w:val="16"/>
      <w:lang w:eastAsia="de-DE"/>
    </w:rPr>
  </w:style>
  <w:style w:type="paragraph" w:styleId="Akapitzlist">
    <w:name w:val="List Paragraph"/>
    <w:basedOn w:val="Normalny"/>
    <w:uiPriority w:val="34"/>
    <w:qFormat/>
    <w:rsid w:val="00907F8F"/>
    <w:pPr>
      <w:ind w:left="720"/>
      <w:contextualSpacing/>
    </w:pPr>
  </w:style>
  <w:style w:type="paragraph" w:styleId="Nagwek">
    <w:name w:val="header"/>
    <w:basedOn w:val="Normalny"/>
    <w:link w:val="NagwekZnak"/>
    <w:unhideWhenUsed/>
    <w:rsid w:val="00907F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F8F"/>
    <w:rPr>
      <w:rFonts w:ascii="BundesSerif Regular" w:eastAsiaTheme="minorEastAsia" w:hAnsi="BundesSerif Regular"/>
      <w:sz w:val="20"/>
      <w:lang w:eastAsia="de-DE"/>
    </w:rPr>
  </w:style>
  <w:style w:type="paragraph" w:styleId="Stopka">
    <w:name w:val="footer"/>
    <w:basedOn w:val="Normalny"/>
    <w:link w:val="StopkaZnak"/>
    <w:uiPriority w:val="99"/>
    <w:unhideWhenUsed/>
    <w:rsid w:val="00907F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F8F"/>
    <w:rPr>
      <w:rFonts w:ascii="BundesSerif Regular" w:eastAsiaTheme="minorEastAsia" w:hAnsi="BundesSerif Regular"/>
      <w:sz w:val="20"/>
      <w:lang w:eastAsia="de-DE"/>
    </w:rPr>
  </w:style>
  <w:style w:type="paragraph" w:customStyle="1" w:styleId="Text1">
    <w:name w:val="Text 1"/>
    <w:basedOn w:val="Normalny"/>
    <w:rsid w:val="00F91855"/>
    <w:pPr>
      <w:spacing w:after="240" w:line="240" w:lineRule="auto"/>
      <w:ind w:left="483"/>
      <w:jc w:val="both"/>
    </w:pPr>
    <w:rPr>
      <w:rFonts w:ascii="Times New Roman" w:eastAsia="Times New Roman" w:hAnsi="Times New Roman" w:cs="Times New Roman"/>
      <w:snapToGrid w:val="0"/>
      <w:sz w:val="24"/>
      <w:szCs w:val="20"/>
      <w:lang w:eastAsia="en-GB"/>
    </w:rPr>
  </w:style>
  <w:style w:type="paragraph" w:customStyle="1" w:styleId="articletitle">
    <w:name w:val="article title"/>
    <w:basedOn w:val="Normalny"/>
    <w:qFormat/>
    <w:rsid w:val="00F91855"/>
    <w:pPr>
      <w:numPr>
        <w:numId w:val="3"/>
      </w:numPr>
      <w:suppressAutoHyphens/>
      <w:ind w:left="357" w:hanging="357"/>
    </w:pPr>
    <w:rPr>
      <w:rFonts w:ascii="Times New Roman" w:eastAsia="Calibri" w:hAnsi="Times New Roman" w:cs="Times New Roman"/>
      <w:b/>
      <w:sz w:val="24"/>
      <w:szCs w:val="24"/>
      <w:lang w:eastAsia="ar-SA"/>
    </w:rPr>
  </w:style>
  <w:style w:type="paragraph" w:customStyle="1" w:styleId="paragraph">
    <w:name w:val="paragraph"/>
    <w:basedOn w:val="Normalny"/>
    <w:link w:val="paragraphChar"/>
    <w:qFormat/>
    <w:rsid w:val="00F91855"/>
    <w:pPr>
      <w:numPr>
        <w:ilvl w:val="1"/>
        <w:numId w:val="3"/>
      </w:numPr>
      <w:spacing w:after="0" w:line="240" w:lineRule="auto"/>
      <w:ind w:left="567" w:hanging="567"/>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F91855"/>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F91855"/>
    <w:pPr>
      <w:numPr>
        <w:numId w:val="4"/>
      </w:numPr>
    </w:pPr>
  </w:style>
  <w:style w:type="paragraph" w:styleId="NormalnyWeb">
    <w:name w:val="Normal (Web)"/>
    <w:basedOn w:val="Normalny"/>
    <w:uiPriority w:val="99"/>
    <w:semiHidden/>
    <w:unhideWhenUsed/>
    <w:rsid w:val="00EF55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etext-insertedbyben">
    <w:name w:val="mcetext-insertedbyben"/>
    <w:basedOn w:val="Domylnaczcionkaakapitu"/>
    <w:rsid w:val="00EF55A8"/>
  </w:style>
  <w:style w:type="character" w:styleId="Hipercze">
    <w:name w:val="Hyperlink"/>
    <w:basedOn w:val="Domylnaczcionkaakapitu"/>
    <w:uiPriority w:val="99"/>
    <w:unhideWhenUsed/>
    <w:rsid w:val="00E67184"/>
    <w:rPr>
      <w:color w:val="0000FF" w:themeColor="hyperlink"/>
      <w:u w:val="single"/>
    </w:rPr>
  </w:style>
  <w:style w:type="character" w:styleId="Odwoaniedokomentarza">
    <w:name w:val="annotation reference"/>
    <w:basedOn w:val="Domylnaczcionkaakapitu"/>
    <w:uiPriority w:val="99"/>
    <w:semiHidden/>
    <w:unhideWhenUsed/>
    <w:rsid w:val="0001305A"/>
    <w:rPr>
      <w:sz w:val="16"/>
      <w:szCs w:val="16"/>
    </w:rPr>
  </w:style>
  <w:style w:type="paragraph" w:styleId="Tekstkomentarza">
    <w:name w:val="annotation text"/>
    <w:basedOn w:val="Normalny"/>
    <w:link w:val="TekstkomentarzaZnak"/>
    <w:uiPriority w:val="99"/>
    <w:semiHidden/>
    <w:unhideWhenUsed/>
    <w:rsid w:val="0001305A"/>
    <w:pPr>
      <w:spacing w:line="240" w:lineRule="auto"/>
    </w:pPr>
    <w:rPr>
      <w:szCs w:val="20"/>
    </w:rPr>
  </w:style>
  <w:style w:type="character" w:customStyle="1" w:styleId="TekstkomentarzaZnak">
    <w:name w:val="Tekst komentarza Znak"/>
    <w:basedOn w:val="Domylnaczcionkaakapitu"/>
    <w:link w:val="Tekstkomentarza"/>
    <w:uiPriority w:val="99"/>
    <w:semiHidden/>
    <w:rsid w:val="0001305A"/>
    <w:rPr>
      <w:rFonts w:ascii="BundesSerif Regular" w:eastAsiaTheme="minorEastAsia" w:hAnsi="BundesSerif Regular"/>
      <w:sz w:val="20"/>
      <w:szCs w:val="20"/>
      <w:lang w:eastAsia="de-DE"/>
    </w:rPr>
  </w:style>
  <w:style w:type="paragraph" w:styleId="Tematkomentarza">
    <w:name w:val="annotation subject"/>
    <w:basedOn w:val="Tekstkomentarza"/>
    <w:next w:val="Tekstkomentarza"/>
    <w:link w:val="TematkomentarzaZnak"/>
    <w:uiPriority w:val="99"/>
    <w:semiHidden/>
    <w:unhideWhenUsed/>
    <w:rsid w:val="0001305A"/>
    <w:rPr>
      <w:b/>
      <w:bCs/>
    </w:rPr>
  </w:style>
  <w:style w:type="character" w:customStyle="1" w:styleId="TematkomentarzaZnak">
    <w:name w:val="Temat komentarza Znak"/>
    <w:basedOn w:val="TekstkomentarzaZnak"/>
    <w:link w:val="Tematkomentarza"/>
    <w:uiPriority w:val="99"/>
    <w:semiHidden/>
    <w:rsid w:val="0001305A"/>
    <w:rPr>
      <w:rFonts w:ascii="BundesSerif Regular" w:eastAsiaTheme="minorEastAsia" w:hAnsi="BundesSerif Regular"/>
      <w:b/>
      <w:bCs/>
      <w:sz w:val="20"/>
      <w:szCs w:val="20"/>
      <w:lang w:eastAsia="de-DE"/>
    </w:rPr>
  </w:style>
  <w:style w:type="paragraph" w:styleId="Tekstprzypisukocowego">
    <w:name w:val="endnote text"/>
    <w:basedOn w:val="Normalny"/>
    <w:link w:val="TekstprzypisukocowegoZnak"/>
    <w:uiPriority w:val="99"/>
    <w:semiHidden/>
    <w:unhideWhenUsed/>
    <w:rsid w:val="000D769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0D769C"/>
    <w:rPr>
      <w:rFonts w:ascii="BundesSerif Regular" w:eastAsiaTheme="minorEastAsia" w:hAnsi="BundesSerif Regular"/>
      <w:sz w:val="20"/>
      <w:szCs w:val="20"/>
      <w:lang w:eastAsia="de-DE"/>
    </w:rPr>
  </w:style>
  <w:style w:type="character" w:styleId="Odwoanieprzypisukocowego">
    <w:name w:val="endnote reference"/>
    <w:basedOn w:val="Domylnaczcionkaakapitu"/>
    <w:uiPriority w:val="99"/>
    <w:semiHidden/>
    <w:unhideWhenUsed/>
    <w:rsid w:val="000D769C"/>
    <w:rPr>
      <w:vertAlign w:val="superscript"/>
    </w:rPr>
  </w:style>
  <w:style w:type="paragraph" w:styleId="Poprawka">
    <w:name w:val="Revision"/>
    <w:hidden/>
    <w:uiPriority w:val="99"/>
    <w:semiHidden/>
    <w:rsid w:val="0077304F"/>
    <w:pPr>
      <w:spacing w:after="0" w:line="240" w:lineRule="auto"/>
    </w:pPr>
    <w:rPr>
      <w:rFonts w:ascii="BundesSerif Regular" w:eastAsiaTheme="minorEastAsia" w:hAnsi="BundesSerif Regular"/>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81B3-C89F-4099-9277-014BD034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1421</Words>
  <Characters>8531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Beata Likos-Grzesiak</cp:lastModifiedBy>
  <cp:revision>7</cp:revision>
  <cp:lastPrinted>2019-09-05T07:14:00Z</cp:lastPrinted>
  <dcterms:created xsi:type="dcterms:W3CDTF">2019-09-09T10:37:00Z</dcterms:created>
  <dcterms:modified xsi:type="dcterms:W3CDTF">2021-08-16T07:16:00Z</dcterms:modified>
</cp:coreProperties>
</file>