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C513" w14:textId="4DF0847E" w:rsidR="004E1C7F" w:rsidRPr="0087097F" w:rsidRDefault="0087097F" w:rsidP="0087097F">
      <w:pPr>
        <w:jc w:val="center"/>
      </w:pPr>
      <w:bookmarkStart w:id="0" w:name="_Hlk112323678"/>
      <w:bookmarkEnd w:id="0"/>
      <w:r>
        <w:rPr>
          <w:noProof/>
        </w:rPr>
        <w:drawing>
          <wp:inline distT="0" distB="0" distL="0" distR="0" wp14:anchorId="6D6E8527" wp14:editId="43F717C3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135D" w14:textId="77777777" w:rsidR="007B6E40" w:rsidRPr="0087097F" w:rsidRDefault="007B6E40" w:rsidP="007B6E40">
      <w:pPr>
        <w:pStyle w:val="Default"/>
        <w:rPr>
          <w:rFonts w:asciiTheme="minorHAnsi" w:hAnsiTheme="minorHAnsi" w:cstheme="minorHAnsi"/>
        </w:rPr>
      </w:pPr>
      <w:r w:rsidRPr="0087097F">
        <w:rPr>
          <w:rFonts w:asciiTheme="minorHAnsi" w:hAnsiTheme="minorHAnsi" w:cstheme="minorHAnsi"/>
        </w:rPr>
        <w:t>Projekt „Ponadnarodowa mobilność kadry edukacji szkolnej” dofinansowany jest ze środków budżetu państwa oraz środków UE.</w:t>
      </w:r>
    </w:p>
    <w:p w14:paraId="1DBFBD84" w14:textId="77777777" w:rsidR="007B6E40" w:rsidRPr="0087097F" w:rsidRDefault="007B6E40" w:rsidP="007B6E40">
      <w:pPr>
        <w:pStyle w:val="Default"/>
        <w:rPr>
          <w:rFonts w:asciiTheme="minorHAnsi" w:hAnsiTheme="minorHAnsi" w:cstheme="minorHAnsi"/>
        </w:rPr>
      </w:pPr>
    </w:p>
    <w:p w14:paraId="5FD6258D" w14:textId="44089148" w:rsidR="007B6E40" w:rsidRPr="0087097F" w:rsidRDefault="007B6E40" w:rsidP="007B6E40">
      <w:pPr>
        <w:pStyle w:val="NormalnyWeb"/>
        <w:rPr>
          <w:rFonts w:asciiTheme="minorHAnsi" w:hAnsiTheme="minorHAnsi" w:cstheme="minorHAnsi"/>
        </w:rPr>
      </w:pPr>
      <w:r w:rsidRPr="0087097F">
        <w:rPr>
          <w:rStyle w:val="Pogrubienie"/>
          <w:rFonts w:asciiTheme="minorHAnsi" w:hAnsiTheme="minorHAnsi" w:cstheme="minorHAnsi"/>
        </w:rPr>
        <w:t>Czas realizacji projektu:</w:t>
      </w:r>
      <w:r w:rsidRPr="0087097F">
        <w:rPr>
          <w:rFonts w:asciiTheme="minorHAnsi" w:hAnsiTheme="minorHAnsi" w:cstheme="minorHAnsi"/>
          <w:b/>
          <w:bCs/>
        </w:rPr>
        <w:br/>
      </w:r>
      <w:r w:rsidRPr="0087097F">
        <w:rPr>
          <w:rFonts w:asciiTheme="minorHAnsi" w:hAnsiTheme="minorHAnsi" w:cstheme="minorHAnsi"/>
        </w:rPr>
        <w:t>od 1 lutego 2017 r. do 30 czerwca 202</w:t>
      </w:r>
      <w:r w:rsidR="00301A0C">
        <w:rPr>
          <w:rFonts w:asciiTheme="minorHAnsi" w:hAnsiTheme="minorHAnsi" w:cstheme="minorHAnsi"/>
        </w:rPr>
        <w:t>2</w:t>
      </w:r>
      <w:r w:rsidRPr="0087097F">
        <w:rPr>
          <w:rFonts w:asciiTheme="minorHAnsi" w:hAnsiTheme="minorHAnsi" w:cstheme="minorHAnsi"/>
        </w:rPr>
        <w:t xml:space="preserve"> r.</w:t>
      </w:r>
    </w:p>
    <w:p w14:paraId="356B7FB2" w14:textId="7E8C4646" w:rsidR="007B6E40" w:rsidRPr="0087097F" w:rsidRDefault="007B6E40" w:rsidP="007B6E40">
      <w:pPr>
        <w:pStyle w:val="NormalnyWeb"/>
        <w:rPr>
          <w:rFonts w:asciiTheme="minorHAnsi" w:hAnsiTheme="minorHAnsi" w:cstheme="minorHAnsi"/>
        </w:rPr>
      </w:pPr>
      <w:r w:rsidRPr="0087097F">
        <w:rPr>
          <w:rStyle w:val="Pogrubienie"/>
          <w:rFonts w:asciiTheme="minorHAnsi" w:hAnsiTheme="minorHAnsi" w:cstheme="minorHAnsi"/>
        </w:rPr>
        <w:t>Całkowity budżet projektu:</w:t>
      </w:r>
      <w:r w:rsidR="0087097F">
        <w:rPr>
          <w:rFonts w:asciiTheme="minorHAnsi" w:hAnsiTheme="minorHAnsi" w:cstheme="minorHAnsi"/>
          <w:b/>
          <w:bCs/>
        </w:rPr>
        <w:t xml:space="preserve">  </w:t>
      </w:r>
      <w:r w:rsidRPr="0087097F">
        <w:rPr>
          <w:rFonts w:asciiTheme="minorHAnsi" w:hAnsiTheme="minorHAnsi" w:cstheme="minorHAnsi"/>
        </w:rPr>
        <w:t>50 264 428,50 PLN</w:t>
      </w:r>
    </w:p>
    <w:p w14:paraId="6CAD1534" w14:textId="6EE42EAF" w:rsidR="0087097F" w:rsidRPr="0087097F" w:rsidRDefault="0087097F" w:rsidP="0087097F">
      <w:pPr>
        <w:pStyle w:val="Default"/>
        <w:rPr>
          <w:rFonts w:asciiTheme="minorHAnsi" w:hAnsiTheme="minorHAnsi" w:cstheme="minorHAnsi"/>
          <w:b/>
          <w:bCs/>
        </w:rPr>
      </w:pPr>
      <w:r w:rsidRPr="0087097F">
        <w:rPr>
          <w:rFonts w:asciiTheme="minorHAnsi" w:hAnsiTheme="minorHAnsi" w:cstheme="minorHAnsi"/>
          <w:b/>
          <w:bCs/>
        </w:rPr>
        <w:t>Środki budżetu Państwa:</w:t>
      </w:r>
      <w:r>
        <w:rPr>
          <w:rFonts w:asciiTheme="minorHAnsi" w:hAnsiTheme="minorHAnsi" w:cstheme="minorHAnsi"/>
          <w:b/>
          <w:bCs/>
        </w:rPr>
        <w:t xml:space="preserve">  </w:t>
      </w:r>
      <w:r w:rsidRPr="0087097F">
        <w:rPr>
          <w:rFonts w:asciiTheme="minorHAnsi" w:hAnsiTheme="minorHAnsi" w:cstheme="minorHAnsi"/>
        </w:rPr>
        <w:t>2 870 098,87 PLN</w:t>
      </w:r>
    </w:p>
    <w:p w14:paraId="61F494CA" w14:textId="42DFD9AD" w:rsidR="007B6E40" w:rsidRPr="0087097F" w:rsidRDefault="007B6E40" w:rsidP="0087097F">
      <w:pPr>
        <w:pStyle w:val="NormalnyWeb"/>
        <w:rPr>
          <w:rFonts w:asciiTheme="minorHAnsi" w:hAnsiTheme="minorHAnsi" w:cstheme="minorHAnsi"/>
        </w:rPr>
      </w:pPr>
      <w:r w:rsidRPr="0087097F">
        <w:rPr>
          <w:rStyle w:val="Pogrubienie"/>
          <w:rFonts w:asciiTheme="minorHAnsi" w:hAnsiTheme="minorHAnsi" w:cstheme="minorHAnsi"/>
        </w:rPr>
        <w:t xml:space="preserve">Wkład UE: </w:t>
      </w:r>
      <w:r w:rsidR="0087097F">
        <w:rPr>
          <w:rFonts w:asciiTheme="minorHAnsi" w:hAnsiTheme="minorHAnsi" w:cstheme="minorHAnsi"/>
          <w:b/>
          <w:bCs/>
        </w:rPr>
        <w:t xml:space="preserve">  </w:t>
      </w:r>
      <w:r w:rsidRPr="0087097F">
        <w:rPr>
          <w:rFonts w:asciiTheme="minorHAnsi" w:hAnsiTheme="minorHAnsi" w:cstheme="minorHAnsi"/>
        </w:rPr>
        <w:t>47 394 329,63 PLN</w:t>
      </w:r>
    </w:p>
    <w:p w14:paraId="443E4727" w14:textId="4B036A28" w:rsidR="0087097F" w:rsidRPr="0087097F" w:rsidRDefault="0087097F" w:rsidP="0087097F">
      <w:pPr>
        <w:pStyle w:val="Default"/>
        <w:jc w:val="both"/>
        <w:rPr>
          <w:rFonts w:asciiTheme="minorHAnsi" w:hAnsiTheme="minorHAnsi" w:cstheme="minorHAnsi"/>
        </w:rPr>
      </w:pPr>
      <w:r w:rsidRPr="0087097F">
        <w:rPr>
          <w:rFonts w:asciiTheme="minorHAnsi" w:hAnsiTheme="minorHAnsi" w:cstheme="minorHAnsi"/>
        </w:rPr>
        <w:t>Projekt „Ponadnarodowa mobilność kadry edukacji szkolnej ” realizowany jest w IV osi priorytetowej Innowacje społeczne i współpraca ponadnarodowa, Działanie 4.2 Programy mobilności ponadnarodowej w ramach Programu Operacyjnego Wiedza Edukacja Rozwój 2014-2020 (PO WER).</w:t>
      </w:r>
    </w:p>
    <w:p w14:paraId="243C7FC8" w14:textId="77777777" w:rsidR="0087097F" w:rsidRPr="0087097F" w:rsidRDefault="0087097F" w:rsidP="0087097F">
      <w:pPr>
        <w:pStyle w:val="Default"/>
        <w:jc w:val="both"/>
        <w:rPr>
          <w:rFonts w:asciiTheme="minorHAnsi" w:hAnsiTheme="minorHAnsi" w:cstheme="minorHAnsi"/>
        </w:rPr>
      </w:pPr>
    </w:p>
    <w:p w14:paraId="3FFEE29D" w14:textId="24379203" w:rsidR="0087097F" w:rsidRPr="0087097F" w:rsidRDefault="0087097F" w:rsidP="0087097F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  <w:r w:rsidRPr="0087097F">
        <w:rPr>
          <w:rFonts w:asciiTheme="minorHAnsi" w:hAnsiTheme="minorHAnsi" w:cstheme="minorHAnsi"/>
          <w:b/>
          <w:bCs/>
          <w:i/>
          <w:iCs/>
        </w:rPr>
        <w:t>Projekt stanowi dodatkowe źródło dofinansowania projektów składanych w programie Erasmus+ dla Akcji KA1 „Mobilność Kadry Edukacji Szkolnej” w ramach konkursów wniosków w latach 2017, 2018.</w:t>
      </w:r>
    </w:p>
    <w:p w14:paraId="2F519FB9" w14:textId="77777777" w:rsidR="007B6E40" w:rsidRPr="0087097F" w:rsidRDefault="007B6E40" w:rsidP="007B6E40">
      <w:pPr>
        <w:pStyle w:val="Default"/>
        <w:rPr>
          <w:rFonts w:asciiTheme="minorHAnsi" w:hAnsiTheme="minorHAnsi" w:cstheme="minorHAnsi"/>
        </w:rPr>
      </w:pPr>
    </w:p>
    <w:p w14:paraId="69694CD4" w14:textId="5BF17E47" w:rsidR="007B6E40" w:rsidRPr="0087097F" w:rsidRDefault="007B6E40" w:rsidP="00FC3655">
      <w:pPr>
        <w:pStyle w:val="Default"/>
        <w:jc w:val="both"/>
        <w:rPr>
          <w:rFonts w:asciiTheme="minorHAnsi" w:hAnsiTheme="minorHAnsi" w:cstheme="minorHAnsi"/>
        </w:rPr>
      </w:pPr>
      <w:r w:rsidRPr="0087097F">
        <w:rPr>
          <w:rFonts w:asciiTheme="minorHAnsi" w:hAnsiTheme="minorHAnsi" w:cstheme="minorHAnsi"/>
        </w:rPr>
        <w:t>Głównym celem projektów realizowanych ze środków PO WER w obszarze edukacji szkolnej jest rozwijanie potencjału osób oraz instytucji poprzez realizację działań polegających na ponadnarodowej mobilności</w:t>
      </w:r>
      <w:r w:rsidR="006A7D24" w:rsidRPr="0087097F">
        <w:rPr>
          <w:rFonts w:asciiTheme="minorHAnsi" w:hAnsiTheme="minorHAnsi" w:cstheme="minorHAnsi"/>
        </w:rPr>
        <w:t>.</w:t>
      </w:r>
    </w:p>
    <w:p w14:paraId="07B54BF1" w14:textId="77777777" w:rsidR="007B6E40" w:rsidRPr="0087097F" w:rsidRDefault="007B6E40" w:rsidP="00FC3655">
      <w:pPr>
        <w:pStyle w:val="Default"/>
        <w:jc w:val="both"/>
        <w:rPr>
          <w:rFonts w:asciiTheme="minorHAnsi" w:hAnsiTheme="minorHAnsi" w:cstheme="minorHAnsi"/>
        </w:rPr>
      </w:pPr>
    </w:p>
    <w:p w14:paraId="512F17BE" w14:textId="712FB1FF" w:rsidR="007B6E40" w:rsidRPr="0087097F" w:rsidRDefault="007B6E40" w:rsidP="00FC3655">
      <w:pPr>
        <w:pStyle w:val="Default"/>
        <w:jc w:val="both"/>
        <w:rPr>
          <w:rFonts w:asciiTheme="minorHAnsi" w:hAnsiTheme="minorHAnsi" w:cstheme="minorHAnsi"/>
        </w:rPr>
      </w:pPr>
      <w:r w:rsidRPr="0087097F">
        <w:rPr>
          <w:rFonts w:asciiTheme="minorHAnsi" w:hAnsiTheme="minorHAnsi" w:cstheme="minorHAnsi"/>
        </w:rPr>
        <w:t>Oczekiwane efekty to przede wszystkim wzrost liczby osób, które dzięki mobilności nabył</w:t>
      </w:r>
      <w:r w:rsidR="006A7D24" w:rsidRPr="0087097F">
        <w:rPr>
          <w:rFonts w:asciiTheme="minorHAnsi" w:hAnsiTheme="minorHAnsi" w:cstheme="minorHAnsi"/>
        </w:rPr>
        <w:t xml:space="preserve">y </w:t>
      </w:r>
      <w:r w:rsidRPr="0087097F">
        <w:rPr>
          <w:rFonts w:asciiTheme="minorHAnsi" w:hAnsiTheme="minorHAnsi" w:cstheme="minorHAnsi"/>
        </w:rPr>
        <w:t>wiedzę w zakresie możliwości wykorzystania nowych metod, podejść, technik nauczania oraz pracy z uczniem.</w:t>
      </w:r>
    </w:p>
    <w:p w14:paraId="16AEC0E6" w14:textId="77777777" w:rsidR="007B6E40" w:rsidRPr="0087097F" w:rsidRDefault="007B6E40" w:rsidP="00FC3655">
      <w:pPr>
        <w:pStyle w:val="Default"/>
        <w:jc w:val="both"/>
        <w:rPr>
          <w:rFonts w:asciiTheme="minorHAnsi" w:hAnsiTheme="minorHAnsi" w:cstheme="minorHAnsi"/>
        </w:rPr>
      </w:pPr>
    </w:p>
    <w:p w14:paraId="193DB841" w14:textId="72BDAC7B" w:rsidR="006A2AFD" w:rsidRPr="0087097F" w:rsidRDefault="007B6E40" w:rsidP="00FC3655">
      <w:pPr>
        <w:pStyle w:val="Default"/>
        <w:jc w:val="both"/>
        <w:rPr>
          <w:rFonts w:asciiTheme="minorHAnsi" w:hAnsiTheme="minorHAnsi" w:cstheme="minorHAnsi"/>
        </w:rPr>
      </w:pPr>
      <w:r w:rsidRPr="0087097F">
        <w:rPr>
          <w:rFonts w:asciiTheme="minorHAnsi" w:hAnsiTheme="minorHAnsi" w:cstheme="minorHAnsi"/>
        </w:rPr>
        <w:t>Zagraniczn</w:t>
      </w:r>
      <w:r w:rsidR="006A7D24" w:rsidRPr="0087097F">
        <w:rPr>
          <w:rFonts w:asciiTheme="minorHAnsi" w:hAnsiTheme="minorHAnsi" w:cstheme="minorHAnsi"/>
        </w:rPr>
        <w:t>e</w:t>
      </w:r>
      <w:r w:rsidRPr="0087097F">
        <w:rPr>
          <w:rFonts w:asciiTheme="minorHAnsi" w:hAnsiTheme="minorHAnsi" w:cstheme="minorHAnsi"/>
        </w:rPr>
        <w:t xml:space="preserve"> wyjazdy podnios</w:t>
      </w:r>
      <w:r w:rsidR="006A7D24" w:rsidRPr="0087097F">
        <w:rPr>
          <w:rFonts w:asciiTheme="minorHAnsi" w:hAnsiTheme="minorHAnsi" w:cstheme="minorHAnsi"/>
        </w:rPr>
        <w:t>ą</w:t>
      </w:r>
      <w:r w:rsidRPr="0087097F">
        <w:rPr>
          <w:rFonts w:asciiTheme="minorHAnsi" w:hAnsiTheme="minorHAnsi" w:cstheme="minorHAnsi"/>
        </w:rPr>
        <w:t xml:space="preserve"> poziom i jakość procesu nauczania. Dzięki odbyciu działań zagranicznych nauczyciele poprawią wiedzę i umiejętności, zdobędą praktyczne kompetencje będące uzupełnieniem wiedzy już posiadanej, podniosą kompetencje kluczowe. Zagraniczna mobilność w dużej mierze zwiększy ich wartość na rynku pracy, a sama placówka </w:t>
      </w:r>
      <w:r w:rsidRPr="0087097F">
        <w:rPr>
          <w:rFonts w:asciiTheme="minorHAnsi" w:hAnsiTheme="minorHAnsi" w:cstheme="minorHAnsi"/>
          <w:color w:val="171717" w:themeColor="background2" w:themeShade="1A"/>
        </w:rPr>
        <w:t>poprzez udział w międzynarodowym przedsięwzięciu przyczynia się do podniesienia prestiżu szkoły w środowisku lokalnym</w:t>
      </w:r>
      <w:r w:rsidR="0087097F">
        <w:rPr>
          <w:rFonts w:asciiTheme="minorHAnsi" w:hAnsiTheme="minorHAnsi" w:cstheme="minorHAnsi"/>
        </w:rPr>
        <w:t>.</w:t>
      </w:r>
    </w:p>
    <w:sectPr w:rsidR="006A2AFD" w:rsidRPr="008709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CD38" w14:textId="77777777" w:rsidR="004E1C7F" w:rsidRDefault="004E1C7F" w:rsidP="004E1C7F">
      <w:pPr>
        <w:spacing w:after="0" w:line="240" w:lineRule="auto"/>
      </w:pPr>
      <w:r>
        <w:separator/>
      </w:r>
    </w:p>
  </w:endnote>
  <w:endnote w:type="continuationSeparator" w:id="0">
    <w:p w14:paraId="4AAF4BAF" w14:textId="77777777" w:rsidR="004E1C7F" w:rsidRDefault="004E1C7F" w:rsidP="004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1A9F" w14:textId="039330AD" w:rsidR="004E1C7F" w:rsidRDefault="004E1C7F">
    <w:pPr>
      <w:pStyle w:val="Stopka"/>
    </w:pPr>
    <w:r>
      <w:rPr>
        <w:noProof/>
      </w:rPr>
      <w:drawing>
        <wp:inline distT="0" distB="0" distL="0" distR="0" wp14:anchorId="40BEFC51" wp14:editId="467ABF3B">
          <wp:extent cx="5760720" cy="408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8B41" w14:textId="77777777" w:rsidR="004E1C7F" w:rsidRDefault="004E1C7F" w:rsidP="004E1C7F">
      <w:pPr>
        <w:spacing w:after="0" w:line="240" w:lineRule="auto"/>
      </w:pPr>
      <w:r>
        <w:separator/>
      </w:r>
    </w:p>
  </w:footnote>
  <w:footnote w:type="continuationSeparator" w:id="0">
    <w:p w14:paraId="53E72685" w14:textId="77777777" w:rsidR="004E1C7F" w:rsidRDefault="004E1C7F" w:rsidP="004E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88"/>
    <w:rsid w:val="000226B2"/>
    <w:rsid w:val="00301A0C"/>
    <w:rsid w:val="004E1C7F"/>
    <w:rsid w:val="00582E7E"/>
    <w:rsid w:val="006A2AFD"/>
    <w:rsid w:val="006A7D24"/>
    <w:rsid w:val="00720953"/>
    <w:rsid w:val="007B6E40"/>
    <w:rsid w:val="0083552E"/>
    <w:rsid w:val="0087097F"/>
    <w:rsid w:val="008A2B88"/>
    <w:rsid w:val="00BA6395"/>
    <w:rsid w:val="00BD00BC"/>
    <w:rsid w:val="00C00C55"/>
    <w:rsid w:val="00C97E3F"/>
    <w:rsid w:val="00CC1A46"/>
    <w:rsid w:val="00E11AC1"/>
    <w:rsid w:val="00F06987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72DBB4"/>
  <w15:chartTrackingRefBased/>
  <w15:docId w15:val="{8770B446-2813-42C0-97B8-20A00AF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6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7F"/>
  </w:style>
  <w:style w:type="paragraph" w:styleId="Stopka">
    <w:name w:val="footer"/>
    <w:basedOn w:val="Normalny"/>
    <w:link w:val="Stopka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C7F"/>
  </w:style>
  <w:style w:type="paragraph" w:customStyle="1" w:styleId="Default">
    <w:name w:val="Default"/>
    <w:uiPriority w:val="99"/>
    <w:rsid w:val="00F06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B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Debska</dc:creator>
  <cp:keywords/>
  <dc:description/>
  <cp:lastModifiedBy>Ewelina Michór</cp:lastModifiedBy>
  <cp:revision>2</cp:revision>
  <dcterms:created xsi:type="dcterms:W3CDTF">2022-08-26T08:02:00Z</dcterms:created>
  <dcterms:modified xsi:type="dcterms:W3CDTF">2022-08-26T08:02:00Z</dcterms:modified>
</cp:coreProperties>
</file>